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DDEB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Sono stati proposti interventi di sensibilizzazione contro l’utilizzo di sostanze illecite a </w:t>
      </w:r>
      <w:r>
        <w:rPr>
          <w:rFonts w:hint="default" w:ascii="Verdana" w:hAnsi="Verdana"/>
          <w:lang w:val="it-IT"/>
        </w:rPr>
        <w:t>5</w:t>
      </w:r>
      <w:bookmarkStart w:id="0" w:name="_GoBack"/>
      <w:bookmarkEnd w:id="0"/>
      <w:r>
        <w:rPr>
          <w:rFonts w:ascii="Verdana" w:hAnsi="Verdana"/>
        </w:rPr>
        <w:t xml:space="preserve"> classi dell’istituto :2A,2B,2D,,2G,2TM</w:t>
      </w:r>
      <w:r>
        <w:rPr>
          <w:rFonts w:hint="default" w:ascii="Verdana" w:hAnsi="Verdana"/>
          <w:lang w:val="it-IT"/>
        </w:rPr>
        <w:t>.</w:t>
      </w:r>
      <w:r>
        <w:rPr>
          <w:rFonts w:ascii="Verdana" w:hAnsi="Verdana"/>
        </w:rPr>
        <w:t>Gli operatori della cooperativa Antès che hanno svolto in classe attività laboratoriali e di sensibilizzazione hanno  steso una relazione positiva indicando tra i punti di forza la volontà di conoscere e di condividere con i compagni dubbi e perplessità. Gli interventi hanno previsto i seguenti obiettivi:</w:t>
      </w:r>
    </w:p>
    <w:p w14:paraId="064EA6A6">
      <w:pPr>
        <w:pStyle w:val="8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Sensibilizzare gli studenti sulla legalità, intesa come rispetto delle norme sociali e giuridiche</w:t>
      </w:r>
    </w:p>
    <w:p w14:paraId="7492A5DF">
      <w:pPr>
        <w:pStyle w:val="8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Prevenire comportamenti che vanno contro di esse attraverso una metodologia attiva,</w:t>
      </w:r>
    </w:p>
    <w:p w14:paraId="0CDBF08D">
      <w:pPr>
        <w:pStyle w:val="8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Interrogarsi sui comportamenti che vanno a ledere il patto sociale e sulle conseguenze delle trasgressioni alla legge.Gli operatori Antès hanno steso una relazione degli incontri che è stata inviata ai coordinatori delle classi coinvolte.</w:t>
      </w:r>
    </w:p>
    <w:p w14:paraId="1A5B84DC">
      <w:pPr>
        <w:pStyle w:val="8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Promuovere stili di vita  corretti  e salutari</w:t>
      </w:r>
    </w:p>
    <w:p w14:paraId="17B74B0A">
      <w:pPr>
        <w:pStyle w:val="8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Rinforzare le abilità personali utilizzando metodologie che richiedono partecipazione attiva degli studenti.</w:t>
      </w:r>
    </w:p>
    <w:p w14:paraId="6DC677CD">
      <w:pPr>
        <w:pStyle w:val="8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Rafforzare Il senso di autoefficacia e l’autostima. –</w:t>
      </w:r>
    </w:p>
    <w:p w14:paraId="71EEE403">
      <w:pPr>
        <w:pStyle w:val="8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Implementare la capacità di gestire le relazioni nel gruppo. –</w:t>
      </w:r>
    </w:p>
    <w:p w14:paraId="74AE40B2">
      <w:pPr>
        <w:pStyle w:val="8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Sviluppare  la capacità di analisi e senso critico.</w:t>
      </w:r>
    </w:p>
    <w:p w14:paraId="6BEDAA9D">
      <w:pPr>
        <w:ind w:left="360"/>
        <w:jc w:val="both"/>
        <w:rPr>
          <w:rFonts w:ascii="Verdana" w:hAnsi="Verdana"/>
        </w:rPr>
      </w:pPr>
    </w:p>
    <w:p w14:paraId="587B7269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 </w:t>
      </w:r>
    </w:p>
    <w:p w14:paraId="01E9B76E">
      <w:pPr>
        <w:jc w:val="both"/>
        <w:rPr>
          <w:rFonts w:ascii="Verdana" w:hAnsi="Verdana"/>
        </w:rPr>
      </w:pPr>
      <w:r>
        <w:rPr>
          <w:rFonts w:ascii="Verdana" w:hAnsi="Verdana"/>
        </w:rPr>
        <w:t>Il report degli operatori della cooperativa Antès fautrice del progetto  è stato positivo.Le relazioni degli operatori dell’associazione  contenenti i risultati dei questionari sono state inviate ai coordinatori delle classi interessate.Gli studenti hanno gradito gli interventi</w:t>
      </w:r>
    </w:p>
    <w:p w14:paraId="06C7C2CB">
      <w:pPr>
        <w:jc w:val="both"/>
        <w:rPr>
          <w:rFonts w:ascii="Verdana" w:hAnsi="Verdana"/>
        </w:rPr>
      </w:pPr>
      <w:r>
        <w:rPr>
          <w:rFonts w:ascii="Verdana" w:hAnsi="Verdana"/>
        </w:rPr>
        <w:t>La responsabile del progetto:</w:t>
      </w:r>
    </w:p>
    <w:p w14:paraId="0140FF70">
      <w:pPr>
        <w:jc w:val="both"/>
        <w:rPr>
          <w:rFonts w:ascii="Verdana" w:hAnsi="Verdana"/>
        </w:rPr>
      </w:pPr>
      <w:r>
        <w:rPr>
          <w:rFonts w:ascii="Verdana" w:hAnsi="Verdana"/>
        </w:rPr>
        <w:t>prof.ssa Antonella Consonni</w:t>
      </w:r>
    </w:p>
    <w:p w14:paraId="0DBB5B3F">
      <w:pPr>
        <w:ind w:left="360"/>
        <w:jc w:val="both"/>
        <w:rPr>
          <w:rFonts w:ascii="Verdana" w:hAnsi="Verdana"/>
        </w:rPr>
      </w:pPr>
    </w:p>
    <w:sectPr>
      <w:headerReference r:id="rId5" w:type="default"/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5000" w:type="pc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928"/>
      <w:gridCol w:w="2573"/>
      <w:gridCol w:w="3209"/>
      <w:gridCol w:w="1928"/>
    </w:tblGrid>
    <w:tr w14:paraId="38BF76E9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727" w:hRule="atLeast"/>
      </w:trPr>
      <w:tc>
        <w:tcPr>
          <w:tcW w:w="1000" w:type="pct"/>
          <w:vMerge w:val="restart"/>
          <w:tcMar>
            <w:left w:w="0" w:type="dxa"/>
            <w:right w:w="0" w:type="dxa"/>
          </w:tcMar>
          <w:vAlign w:val="center"/>
        </w:tcPr>
        <w:p w14:paraId="7A66D69C">
          <w:pPr>
            <w:spacing w:after="0" w:line="240" w:lineRule="auto"/>
            <w:jc w:val="center"/>
            <w:rPr>
              <w:rFonts w:ascii="Times New Roman" w:hAnsi="Times New Roman" w:eastAsia="Times New Roman" w:cs="Times New Roman"/>
              <w:sz w:val="16"/>
              <w:szCs w:val="20"/>
              <w:lang w:eastAsia="it-IT"/>
            </w:rPr>
          </w:pPr>
          <w:r>
            <w:rPr>
              <w:rFonts w:ascii="Times New Roman" w:hAnsi="Times New Roman" w:eastAsia="Times New Roman" w:cs="Times New Roman"/>
              <w:sz w:val="16"/>
              <w:szCs w:val="20"/>
              <w:lang w:eastAsia="it-IT"/>
            </w:rPr>
            <w:drawing>
              <wp:inline distT="0" distB="0" distL="0" distR="0">
                <wp:extent cx="1057275" cy="981075"/>
                <wp:effectExtent l="0" t="0" r="9525" b="9525"/>
                <wp:docPr id="2" name="Immagine 2" descr="logo_rep_it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logo_rep_it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727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pct"/>
          <w:gridSpan w:val="2"/>
          <w:tcMar>
            <w:left w:w="0" w:type="dxa"/>
            <w:right w:w="0" w:type="dxa"/>
          </w:tcMar>
          <w:vAlign w:val="center"/>
        </w:tcPr>
        <w:p w14:paraId="56440B04">
          <w:pPr>
            <w:spacing w:after="0" w:line="240" w:lineRule="auto"/>
            <w:ind w:right="34"/>
            <w:jc w:val="center"/>
            <w:rPr>
              <w:rFonts w:ascii="Arial" w:hAnsi="Arial" w:eastAsia="Times New Roman" w:cs="Arial"/>
              <w:b/>
              <w:i/>
              <w:iCs/>
              <w:color w:val="808080"/>
              <w:sz w:val="40"/>
              <w:szCs w:val="24"/>
              <w:lang w:eastAsia="it-IT" w:bidi="he-IL"/>
            </w:rPr>
          </w:pPr>
          <w:r>
            <w:rPr>
              <w:rFonts w:ascii="Arial" w:hAnsi="Arial" w:eastAsia="Times New Roman" w:cs="Arial"/>
              <w:b/>
              <w:i/>
              <w:iCs/>
              <w:color w:val="808080"/>
              <w:sz w:val="40"/>
              <w:szCs w:val="24"/>
              <w:lang w:eastAsia="it-IT" w:bidi="he-IL"/>
            </w:rPr>
            <w:t xml:space="preserve">Istituto d’Istruzione Superiore </w:t>
          </w:r>
        </w:p>
        <w:p w14:paraId="0B678B79">
          <w:pPr>
            <w:spacing w:after="0" w:line="240" w:lineRule="auto"/>
            <w:ind w:right="34"/>
            <w:jc w:val="center"/>
            <w:rPr>
              <w:rFonts w:ascii="Arial" w:hAnsi="Arial" w:eastAsia="Times New Roman" w:cs="Arial"/>
              <w:b/>
              <w:i/>
              <w:iCs/>
              <w:color w:val="808080"/>
              <w:sz w:val="40"/>
              <w:szCs w:val="24"/>
              <w:lang w:eastAsia="it-IT" w:bidi="he-IL"/>
            </w:rPr>
          </w:pPr>
          <w:r>
            <w:rPr>
              <w:rFonts w:ascii="Arial" w:hAnsi="Arial" w:eastAsia="Times New Roman" w:cs="Arial"/>
              <w:b/>
              <w:i/>
              <w:iCs/>
              <w:color w:val="808080"/>
              <w:sz w:val="40"/>
              <w:szCs w:val="24"/>
              <w:lang w:eastAsia="it-IT" w:bidi="he-IL"/>
            </w:rPr>
            <w:t>”V. Floriani”</w:t>
          </w:r>
        </w:p>
        <w:p w14:paraId="1E5E4D78">
          <w:pPr>
            <w:spacing w:after="0" w:line="240" w:lineRule="auto"/>
            <w:ind w:right="34"/>
            <w:jc w:val="center"/>
            <w:rPr>
              <w:rFonts w:ascii="Verdana" w:hAnsi="Verdana" w:eastAsia="Times New Roman" w:cs="Times New Roman"/>
              <w:b/>
              <w:i/>
              <w:sz w:val="16"/>
              <w:szCs w:val="20"/>
              <w:lang w:eastAsia="it-IT"/>
            </w:rPr>
          </w:pPr>
        </w:p>
        <w:p w14:paraId="22CEA407">
          <w:pPr>
            <w:spacing w:after="120" w:line="240" w:lineRule="auto"/>
            <w:jc w:val="center"/>
            <w:rPr>
              <w:rFonts w:ascii="Arial" w:hAnsi="Arial" w:eastAsia="Times New Roman" w:cs="Arial"/>
              <w:b/>
              <w:sz w:val="20"/>
              <w:szCs w:val="20"/>
              <w:lang w:eastAsia="it-IT"/>
            </w:rPr>
          </w:pPr>
          <w:r>
            <w:rPr>
              <w:rFonts w:ascii="Arial" w:hAnsi="Arial" w:eastAsia="Times New Roman" w:cs="Arial"/>
              <w:sz w:val="20"/>
              <w:szCs w:val="20"/>
              <w:lang w:eastAsia="it-IT"/>
            </w:rPr>
            <w:t>Via B. Cremagnani, 18 – Vimercate (MB)</w:t>
          </w:r>
        </w:p>
      </w:tc>
      <w:tc>
        <w:tcPr>
          <w:tcW w:w="1000" w:type="pct"/>
          <w:vMerge w:val="restart"/>
          <w:tcMar>
            <w:left w:w="0" w:type="dxa"/>
            <w:right w:w="0" w:type="dxa"/>
          </w:tcMar>
          <w:vAlign w:val="center"/>
        </w:tcPr>
        <w:p w14:paraId="6C775331">
          <w:pPr>
            <w:spacing w:after="0" w:line="240" w:lineRule="auto"/>
            <w:jc w:val="center"/>
            <w:rPr>
              <w:rFonts w:ascii="Verdana" w:hAnsi="Verdana" w:eastAsia="Times New Roman" w:cs="Times New Roman"/>
              <w:b/>
              <w:sz w:val="16"/>
              <w:szCs w:val="20"/>
              <w:lang w:eastAsia="it-IT"/>
            </w:rPr>
          </w:pPr>
          <w:r>
            <w:rPr>
              <w:rFonts w:ascii="Verdana" w:hAnsi="Verdana" w:eastAsia="Times New Roman" w:cs="Times New Roman"/>
              <w:b/>
              <w:sz w:val="16"/>
              <w:szCs w:val="20"/>
              <w:lang w:eastAsia="it-IT"/>
            </w:rPr>
            <w:drawing>
              <wp:inline distT="0" distB="0" distL="0" distR="0">
                <wp:extent cx="1181100" cy="733425"/>
                <wp:effectExtent l="0" t="0" r="0" b="9525"/>
                <wp:docPr id="1" name="Immagine 1" descr="logodx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logodx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14:paraId="30D5D9DE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430" w:hRule="atLeast"/>
      </w:trPr>
      <w:tc>
        <w:tcPr>
          <w:tcW w:w="1000" w:type="pct"/>
          <w:vMerge w:val="continue"/>
          <w:tcMar>
            <w:left w:w="0" w:type="dxa"/>
            <w:right w:w="0" w:type="dxa"/>
          </w:tcMar>
          <w:vAlign w:val="center"/>
        </w:tcPr>
        <w:p w14:paraId="2441A914">
          <w:pPr>
            <w:spacing w:after="0" w:line="240" w:lineRule="auto"/>
            <w:jc w:val="center"/>
            <w:rPr>
              <w:rFonts w:ascii="Times New Roman" w:hAnsi="Times New Roman" w:eastAsia="Times New Roman" w:cs="Times New Roman"/>
              <w:sz w:val="20"/>
              <w:szCs w:val="20"/>
              <w:lang w:eastAsia="it-IT"/>
            </w:rPr>
          </w:pPr>
        </w:p>
      </w:tc>
      <w:tc>
        <w:tcPr>
          <w:tcW w:w="3000" w:type="pct"/>
          <w:gridSpan w:val="2"/>
          <w:tcMar>
            <w:left w:w="0" w:type="dxa"/>
            <w:right w:w="0" w:type="dxa"/>
          </w:tcMar>
          <w:vAlign w:val="center"/>
        </w:tcPr>
        <w:p w14:paraId="06003558">
          <w:pPr>
            <w:keepNext/>
            <w:spacing w:after="0" w:line="240" w:lineRule="auto"/>
            <w:ind w:right="34"/>
            <w:jc w:val="center"/>
            <w:outlineLvl w:val="1"/>
            <w:rPr>
              <w:rFonts w:ascii="Verdana" w:hAnsi="Verdana" w:eastAsia="Times New Roman" w:cs="Tahoma"/>
              <w:b/>
              <w:bCs/>
              <w:i/>
              <w:iCs/>
              <w:color w:val="808080"/>
              <w:lang w:eastAsia="it-IT"/>
            </w:rPr>
          </w:pPr>
          <w:r>
            <w:rPr>
              <w:rFonts w:ascii="Arial" w:hAnsi="Arial" w:eastAsia="Times New Roman" w:cs="Arial"/>
              <w:b/>
              <w:bCs/>
              <w:sz w:val="24"/>
              <w:szCs w:val="24"/>
              <w:lang w:eastAsia="it-IT" w:bidi="he-IL"/>
            </w:rPr>
            <w:t>Modulo Relazione Finale Progetto</w:t>
          </w:r>
        </w:p>
      </w:tc>
      <w:tc>
        <w:tcPr>
          <w:tcW w:w="1000" w:type="pct"/>
          <w:vMerge w:val="continue"/>
          <w:tcMar>
            <w:left w:w="0" w:type="dxa"/>
            <w:right w:w="0" w:type="dxa"/>
          </w:tcMar>
          <w:vAlign w:val="center"/>
        </w:tcPr>
        <w:p w14:paraId="510B129C">
          <w:pPr>
            <w:spacing w:after="0" w:line="240" w:lineRule="auto"/>
            <w:jc w:val="center"/>
            <w:rPr>
              <w:rFonts w:ascii="Times New Roman" w:hAnsi="Times New Roman" w:eastAsia="Times New Roman" w:cs="Times New Roman"/>
              <w:sz w:val="16"/>
              <w:szCs w:val="20"/>
              <w:lang w:eastAsia="it-IT"/>
            </w:rPr>
          </w:pPr>
        </w:p>
      </w:tc>
    </w:tr>
    <w:tr w14:paraId="7D78727C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430" w:hRule="atLeast"/>
      </w:trPr>
      <w:tc>
        <w:tcPr>
          <w:tcW w:w="2335" w:type="pct"/>
          <w:gridSpan w:val="2"/>
          <w:tcMar>
            <w:left w:w="0" w:type="dxa"/>
            <w:right w:w="0" w:type="dxa"/>
          </w:tcMar>
          <w:vAlign w:val="center"/>
        </w:tcPr>
        <w:p w14:paraId="1713E268">
          <w:pPr>
            <w:keepNext/>
            <w:spacing w:after="0" w:line="240" w:lineRule="auto"/>
            <w:jc w:val="both"/>
            <w:outlineLvl w:val="1"/>
            <w:rPr>
              <w:rFonts w:ascii="Arial" w:hAnsi="Arial" w:eastAsia="Times New Roman" w:cs="Arial"/>
              <w:b/>
              <w:bCs/>
              <w:sz w:val="20"/>
              <w:lang w:eastAsia="it-IT"/>
            </w:rPr>
          </w:pPr>
          <w:r>
            <w:rPr>
              <w:rFonts w:ascii="Arial" w:hAnsi="Arial" w:eastAsia="Times New Roman" w:cs="Arial"/>
              <w:b/>
              <w:bCs/>
              <w:sz w:val="20"/>
              <w:lang w:eastAsia="it-IT"/>
            </w:rPr>
            <w:t xml:space="preserve">Firma responsabile: </w:t>
          </w:r>
        </w:p>
      </w:tc>
      <w:tc>
        <w:tcPr>
          <w:tcW w:w="1665" w:type="pct"/>
          <w:vAlign w:val="center"/>
        </w:tcPr>
        <w:p w14:paraId="70E17191">
          <w:pPr>
            <w:keepNext/>
            <w:spacing w:after="0" w:line="240" w:lineRule="auto"/>
            <w:outlineLvl w:val="1"/>
            <w:rPr>
              <w:rFonts w:ascii="Arial" w:hAnsi="Arial" w:eastAsia="Times New Roman" w:cs="Arial"/>
              <w:sz w:val="20"/>
              <w:lang w:eastAsia="it-IT"/>
            </w:rPr>
          </w:pPr>
          <w:r>
            <w:rPr>
              <w:rFonts w:ascii="Arial" w:hAnsi="Arial" w:eastAsia="Times New Roman" w:cs="Arial"/>
              <w:sz w:val="20"/>
              <w:lang w:eastAsia="it-IT"/>
            </w:rPr>
            <w:t xml:space="preserve">Data Inizio Progetto:settembre </w:t>
          </w:r>
        </w:p>
        <w:p w14:paraId="13CEB3F3">
          <w:pPr>
            <w:spacing w:after="0" w:line="240" w:lineRule="auto"/>
            <w:rPr>
              <w:rFonts w:ascii="Arial" w:hAnsi="Arial" w:eastAsia="Times New Roman" w:cs="Arial"/>
              <w:sz w:val="20"/>
              <w:szCs w:val="20"/>
              <w:lang w:eastAsia="it-IT"/>
            </w:rPr>
          </w:pPr>
          <w:r>
            <w:rPr>
              <w:rFonts w:ascii="Arial" w:hAnsi="Arial" w:eastAsia="Times New Roman" w:cs="Arial"/>
              <w:sz w:val="20"/>
              <w:szCs w:val="20"/>
              <w:lang w:eastAsia="it-IT"/>
            </w:rPr>
            <w:t>Data Fine Progetto:giugno</w:t>
          </w:r>
        </w:p>
      </w:tc>
      <w:tc>
        <w:tcPr>
          <w:tcW w:w="1000" w:type="pct"/>
          <w:tcMar>
            <w:left w:w="0" w:type="dxa"/>
            <w:right w:w="0" w:type="dxa"/>
          </w:tcMar>
          <w:vAlign w:val="center"/>
        </w:tcPr>
        <w:p w14:paraId="7BDA36E2">
          <w:pPr>
            <w:spacing w:after="0" w:line="240" w:lineRule="auto"/>
            <w:rPr>
              <w:rFonts w:ascii="Arial" w:hAnsi="Arial" w:eastAsia="Times New Roman" w:cs="Arial"/>
              <w:sz w:val="20"/>
              <w:szCs w:val="20"/>
              <w:lang w:eastAsia="it-IT"/>
            </w:rPr>
          </w:pPr>
          <w:r>
            <w:rPr>
              <w:rFonts w:ascii="Arial" w:hAnsi="Arial" w:eastAsia="Times New Roman" w:cs="Arial"/>
              <w:sz w:val="20"/>
              <w:szCs w:val="20"/>
              <w:lang w:eastAsia="it-IT"/>
            </w:rPr>
            <w:t>Rev: 10/09/2015</w:t>
          </w:r>
        </w:p>
      </w:tc>
    </w:tr>
  </w:tbl>
  <w:p w14:paraId="10CCFEF4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 w:eastAsia="Times New Roman" w:cs="Times New Roman"/>
        <w:sz w:val="20"/>
        <w:szCs w:val="20"/>
        <w:lang w:eastAsia="it-IT"/>
      </w:rPr>
    </w:pPr>
  </w:p>
  <w:p w14:paraId="59E10F27">
    <w:pPr>
      <w:pStyle w:val="5"/>
      <w:rPr>
        <w:b/>
      </w:rPr>
    </w:pPr>
    <w:r>
      <w:rPr>
        <w:b/>
      </w:rPr>
      <w:t xml:space="preserve">PROGETTO NO ALLE DIPENDENZE anno scolastico 2024-2025 (interventi di sensibilizzazione </w:t>
    </w:r>
    <w:r>
      <w:rPr>
        <w:b/>
        <w:bCs/>
      </w:rPr>
      <w:t>contro</w:t>
    </w:r>
    <w:r>
      <w:rPr>
        <w:b/>
      </w:rPr>
      <w:t xml:space="preserve"> l’uso  di sostanze illecite)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AE6F72"/>
    <w:multiLevelType w:val="multilevel"/>
    <w:tmpl w:val="48AE6F7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58"/>
    <w:rsid w:val="00091A14"/>
    <w:rsid w:val="00095E2D"/>
    <w:rsid w:val="000C3FA3"/>
    <w:rsid w:val="001038C2"/>
    <w:rsid w:val="00117E58"/>
    <w:rsid w:val="00187354"/>
    <w:rsid w:val="001A666F"/>
    <w:rsid w:val="001E6EA5"/>
    <w:rsid w:val="0021079B"/>
    <w:rsid w:val="002C186F"/>
    <w:rsid w:val="00306E95"/>
    <w:rsid w:val="003139E4"/>
    <w:rsid w:val="003414BA"/>
    <w:rsid w:val="003428EA"/>
    <w:rsid w:val="00375712"/>
    <w:rsid w:val="00426237"/>
    <w:rsid w:val="00467B1C"/>
    <w:rsid w:val="00467DAF"/>
    <w:rsid w:val="004C548B"/>
    <w:rsid w:val="004E5B6C"/>
    <w:rsid w:val="0051099A"/>
    <w:rsid w:val="00573CBF"/>
    <w:rsid w:val="005A0966"/>
    <w:rsid w:val="005C081A"/>
    <w:rsid w:val="005E0ADA"/>
    <w:rsid w:val="00640496"/>
    <w:rsid w:val="006C4C90"/>
    <w:rsid w:val="00735F21"/>
    <w:rsid w:val="00753847"/>
    <w:rsid w:val="00760691"/>
    <w:rsid w:val="00772F00"/>
    <w:rsid w:val="007E071D"/>
    <w:rsid w:val="007E7F06"/>
    <w:rsid w:val="00830C66"/>
    <w:rsid w:val="00834CE9"/>
    <w:rsid w:val="008413BB"/>
    <w:rsid w:val="008D5CAE"/>
    <w:rsid w:val="008D6F12"/>
    <w:rsid w:val="00902BB7"/>
    <w:rsid w:val="00946B1F"/>
    <w:rsid w:val="0095497A"/>
    <w:rsid w:val="00955085"/>
    <w:rsid w:val="009A315F"/>
    <w:rsid w:val="009A7883"/>
    <w:rsid w:val="00A12DAC"/>
    <w:rsid w:val="00A13A83"/>
    <w:rsid w:val="00A95687"/>
    <w:rsid w:val="00B044EA"/>
    <w:rsid w:val="00B251D0"/>
    <w:rsid w:val="00B50DF9"/>
    <w:rsid w:val="00B536A8"/>
    <w:rsid w:val="00B82042"/>
    <w:rsid w:val="00BB61FD"/>
    <w:rsid w:val="00BB66D8"/>
    <w:rsid w:val="00C37E58"/>
    <w:rsid w:val="00C44505"/>
    <w:rsid w:val="00C46716"/>
    <w:rsid w:val="00C50B75"/>
    <w:rsid w:val="00C933B6"/>
    <w:rsid w:val="00CA0A4B"/>
    <w:rsid w:val="00CF2FE9"/>
    <w:rsid w:val="00D03073"/>
    <w:rsid w:val="00D35D54"/>
    <w:rsid w:val="00D95E00"/>
    <w:rsid w:val="00DB384C"/>
    <w:rsid w:val="00E07B48"/>
    <w:rsid w:val="00E47DF9"/>
    <w:rsid w:val="00E56017"/>
    <w:rsid w:val="00E72F9A"/>
    <w:rsid w:val="00ED1B43"/>
    <w:rsid w:val="00F3794E"/>
    <w:rsid w:val="00F621AE"/>
    <w:rsid w:val="00F633F1"/>
    <w:rsid w:val="00FA3943"/>
    <w:rsid w:val="00FC1AB4"/>
    <w:rsid w:val="00FC763E"/>
    <w:rsid w:val="2B9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5">
    <w:name w:val="header"/>
    <w:basedOn w:val="1"/>
    <w:link w:val="6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6">
    <w:name w:val="Intestazione Carattere"/>
    <w:basedOn w:val="2"/>
    <w:link w:val="5"/>
    <w:uiPriority w:val="99"/>
  </w:style>
  <w:style w:type="character" w:customStyle="1" w:styleId="7">
    <w:name w:val="Piè di pagina Carattere"/>
    <w:basedOn w:val="2"/>
    <w:link w:val="4"/>
    <w:qFormat/>
    <w:uiPriority w:val="99"/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1320</Characters>
  <Lines>10</Lines>
  <Paragraphs>3</Paragraphs>
  <TotalTime>1</TotalTime>
  <ScaleCrop>false</ScaleCrop>
  <LinksUpToDate>false</LinksUpToDate>
  <CharactersWithSpaces>1522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2026-05-24T14:07:00Z</dcterms:created>
  <dc:creator>ANTONELLA CONSONNI</dc:creator>
  <cp:lastModifiedBy>utente</cp:lastModifiedBy>
  <dcterms:modified xsi:type="dcterms:W3CDTF">2026-05-24T14:18:10Z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eyJoZGlkIjoiM2U0ODhhOTNhNWE3NGE5OTVmYTE2MmUwNTFjMTcwNzcifQ==</vt:lpwstr>
  </property>
  <property fmtid="{D5CDD505-2E9C-101B-9397-08002B2CF9AE}" pid="3" name="KSOProductBuildVer">
    <vt:lpwstr>1033-12.1.0.26372</vt:lpwstr>
  </property>
  <property fmtid="{D5CDD505-2E9C-101B-9397-08002B2CF9AE}" pid="4" name="ICV">
    <vt:lpwstr>22C991EFC7114CC9B0194F0C0885701E_12</vt:lpwstr>
  </property>
</Properties>
</file>