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707.9999999999995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707.9999999999995"/>
        <w:jc w:val="righ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 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 Dirigente Scolastico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956" w:right="0" w:firstLine="707.9999999999995"/>
        <w:jc w:val="righ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Prof. Daniele ZANGHERI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ff"/>
          <w:sz w:val="12"/>
          <w:szCs w:val="12"/>
          <w:u w:val="single"/>
          <w:shd w:fill="auto" w:val="clear"/>
          <w:vertAlign w:val="baseline"/>
        </w:rPr>
      </w:pPr>
      <w:r w:rsidDel="00000000" w:rsidR="00000000" w:rsidRPr="00000000">
        <w:fldChar w:fldCharType="begin"/>
        <w:instrText xml:space="preserve"> HYPERLINK "https://www.liceomascheroni.gov.it/wp-content/uploads/2012/11/Consenso-studente-maggiorenne-per-viaggi-di-istruzione1.pdf#page=1" </w:instrText>
        <w:fldChar w:fldCharType="separat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fldChar w:fldCharType="end"/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Oggetto: consenso del genitore per la partecipazione del figlio minorenne alla fase d’Istituto dei Nuovi Giochi della Gioventù.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 sottoscritto _______________________________ classe ________sez. _________ anno scolastico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2025/2026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 xml:space="preserve"> (studente maggiorenne)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dichiara di partecipare</w:t>
      </w:r>
    </w:p>
    <w:p w:rsidR="00000000" w:rsidDel="00000000" w:rsidP="00000000" w:rsidRDefault="00000000" w:rsidRPr="00000000" w14:paraId="0000000B">
      <w:pPr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presso la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palestra di Via Adda 6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,  al torneo valido per la fase d’Istituto dei Nuovi Giochi della Gioventù nella seguente specialità:</w:t>
      </w:r>
    </w:p>
    <w:p w:rsidR="00000000" w:rsidDel="00000000" w:rsidP="00000000" w:rsidRDefault="00000000" w:rsidRPr="00000000" w14:paraId="0000000C">
      <w:pPr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☐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 PALLAVOLO - martedì 10 febbraio 2026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 sottoscritto dichiara di essere consapevole che: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eventuali intemperanze verbali e/o fisiche verranno immediatamente sanzionate, sia verso il singolo che se ne è reso responsabile, sia verso la squadra, la quale verrà immediatamente esclusa dal torneo a giudizio insindacabile dei docenti organizzatori.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720" w:firstLine="0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potrà partecipare solo previa consegna della presente autorizzazione ai docenti organizzatori.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 sottoscritto dichiara di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esonerare l’Istituto da responsabilità per danni a sé stesso, a persone e a cose causati da un comportamento scorretto o da fatti accidentali.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_____________________ / _______________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(Luogo)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(Data)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Firma </w:t>
        <w:tab/>
        <w:tab/>
        <w:tab/>
        <w:tab/>
        <w:tab/>
        <w:tab/>
        <w:tab/>
        <w:tab/>
        <w:t xml:space="preserve">Per conoscenza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___________________________</w:t>
        <w:tab/>
        <w:tab/>
        <w:tab/>
        <w:t xml:space="preserve">                        </w:t>
      </w: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(studente maggiorenne)</w:t>
        <w:tab/>
        <w:tab/>
        <w:tab/>
        <w:tab/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(il genitore)</w:t>
      </w:r>
      <w:r w:rsidDel="00000000" w:rsidR="00000000" w:rsidRPr="00000000">
        <w:rPr>
          <w:rtl w:val="0"/>
        </w:rPr>
      </w:r>
    </w:p>
    <w:sectPr>
      <w:headerReference r:id="rId6" w:type="first"/>
      <w:footerReference r:id="rId7" w:type="first"/>
      <w:pgSz w:h="16838" w:w="11906" w:orient="portrait"/>
      <w:pgMar w:bottom="851" w:top="1417" w:left="1134" w:right="1134" w:header="567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oppi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Direttore SGA/CD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bCs w:val="1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drawing>
        <wp:inline distB="0" distT="0" distL="114300" distR="114300">
          <wp:extent cx="654685" cy="564515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4685" cy="56451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Istituto d’Istruzione Superiore Statale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“Virgilio FLORIANI</w:t>
    </w: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”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-116676</wp:posOffset>
              </wp:positionH>
              <wp:positionV relativeFrom="paragraph">
                <wp:posOffset>57150</wp:posOffset>
              </wp:positionV>
              <wp:extent cx="6357620" cy="806450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167175" y="3376775"/>
                        <a:ext cx="6357620" cy="806450"/>
                        <a:chOff x="2167175" y="3376775"/>
                        <a:chExt cx="6357025" cy="806050"/>
                      </a:xfrm>
                    </wpg:grpSpPr>
                    <wpg:grpSp>
                      <wpg:cNvGrpSpPr/>
                      <wpg:grpSpPr>
                        <a:xfrm>
                          <a:off x="2167190" y="3376775"/>
                          <a:ext cx="6357620" cy="806450"/>
                          <a:chOff x="0" y="0"/>
                          <a:chExt cx="10352" cy="1938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10350" cy="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0" y="0"/>
                            <a:ext cx="10352" cy="1938"/>
                          </a:xfrm>
                          <a:custGeom>
                            <a:rect b="b" l="l" r="r" t="t"/>
                            <a:pathLst>
                              <a:path extrusionOk="0" h="1938" w="10352">
                                <a:moveTo>
                                  <a:pt x="9057" y="1908"/>
                                </a:moveTo>
                                <a:lnTo>
                                  <a:pt x="1222" y="1908"/>
                                </a:lnTo>
                                <a:lnTo>
                                  <a:pt x="1193" y="1908"/>
                                </a:lnTo>
                                <a:lnTo>
                                  <a:pt x="58" y="1908"/>
                                </a:lnTo>
                                <a:lnTo>
                                  <a:pt x="58" y="1937"/>
                                </a:lnTo>
                                <a:lnTo>
                                  <a:pt x="1193" y="1937"/>
                                </a:lnTo>
                                <a:lnTo>
                                  <a:pt x="1222" y="1937"/>
                                </a:lnTo>
                                <a:lnTo>
                                  <a:pt x="9057" y="1937"/>
                                </a:lnTo>
                                <a:lnTo>
                                  <a:pt x="9057" y="1908"/>
                                </a:lnTo>
                                <a:close/>
                                <a:moveTo>
                                  <a:pt x="10351" y="0"/>
                                </a:moveTo>
                                <a:lnTo>
                                  <a:pt x="10322" y="0"/>
                                </a:lnTo>
                                <a:lnTo>
                                  <a:pt x="4693" y="0"/>
                                </a:lnTo>
                                <a:lnTo>
                                  <a:pt x="4664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0" y="1313"/>
                                </a:lnTo>
                                <a:lnTo>
                                  <a:pt x="0" y="1908"/>
                                </a:lnTo>
                                <a:lnTo>
                                  <a:pt x="0" y="1937"/>
                                </a:lnTo>
                                <a:lnTo>
                                  <a:pt x="29" y="1937"/>
                                </a:lnTo>
                                <a:lnTo>
                                  <a:pt x="58" y="1937"/>
                                </a:lnTo>
                                <a:lnTo>
                                  <a:pt x="58" y="1908"/>
                                </a:lnTo>
                                <a:lnTo>
                                  <a:pt x="29" y="1908"/>
                                </a:lnTo>
                                <a:lnTo>
                                  <a:pt x="29" y="1313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4664" y="29"/>
                                </a:lnTo>
                                <a:lnTo>
                                  <a:pt x="4693" y="29"/>
                                </a:lnTo>
                                <a:lnTo>
                                  <a:pt x="10322" y="29"/>
                                </a:lnTo>
                                <a:lnTo>
                                  <a:pt x="10322" y="31"/>
                                </a:lnTo>
                                <a:lnTo>
                                  <a:pt x="10322" y="1313"/>
                                </a:lnTo>
                                <a:lnTo>
                                  <a:pt x="10322" y="1908"/>
                                </a:lnTo>
                                <a:lnTo>
                                  <a:pt x="9100" y="1908"/>
                                </a:lnTo>
                                <a:lnTo>
                                  <a:pt x="9086" y="1908"/>
                                </a:lnTo>
                                <a:lnTo>
                                  <a:pt x="9072" y="1908"/>
                                </a:lnTo>
                                <a:lnTo>
                                  <a:pt x="9057" y="1908"/>
                                </a:lnTo>
                                <a:lnTo>
                                  <a:pt x="9057" y="1937"/>
                                </a:lnTo>
                                <a:lnTo>
                                  <a:pt x="9072" y="1937"/>
                                </a:lnTo>
                                <a:lnTo>
                                  <a:pt x="9086" y="1937"/>
                                </a:lnTo>
                                <a:lnTo>
                                  <a:pt x="9100" y="1937"/>
                                </a:lnTo>
                                <a:lnTo>
                                  <a:pt x="10322" y="1937"/>
                                </a:lnTo>
                                <a:lnTo>
                                  <a:pt x="10351" y="1937"/>
                                </a:lnTo>
                                <a:lnTo>
                                  <a:pt x="10351" y="1908"/>
                                </a:lnTo>
                                <a:lnTo>
                                  <a:pt x="10351" y="1313"/>
                                </a:lnTo>
                                <a:lnTo>
                                  <a:pt x="10351" y="31"/>
                                </a:lnTo>
                                <a:lnTo>
                                  <a:pt x="10351" y="29"/>
                                </a:lnTo>
                                <a:lnTo>
                                  <a:pt x="1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499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5478" y="195"/>
                            <a:ext cx="4074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42" y="1384"/>
                            <a:ext cx="10067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926" y="196"/>
                            <a:ext cx="3332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-116676</wp:posOffset>
              </wp:positionH>
              <wp:positionV relativeFrom="paragraph">
                <wp:posOffset>57150</wp:posOffset>
              </wp:positionV>
              <wp:extent cx="6357620" cy="80645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7620" cy="8064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color w:val="0000ff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ff"/>
        <w:sz w:val="20"/>
        <w:szCs w:val="20"/>
        <w:u w:val="single"/>
        <w:shd w:fill="auto" w:val="clear"/>
        <w:vertAlign w:val="baseline"/>
        <w:rtl w:val="0"/>
      </w:rPr>
      <w:t xml:space="preserve">MBIS024001@pec.istruzione.it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ff"/>
        <w:sz w:val="20"/>
        <w:szCs w:val="20"/>
        <w:u w:val="none"/>
        <w:shd w:fill="auto" w:val="clear"/>
        <w:vertAlign w:val="baseline"/>
        <w:rtl w:val="0"/>
      </w:rPr>
      <w:tab/>
    </w:r>
    <w:hyperlink r:id="rId6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ff"/>
          <w:sz w:val="20"/>
          <w:szCs w:val="20"/>
          <w:u w:val="single"/>
          <w:shd w:fill="auto" w:val="clear"/>
          <w:vertAlign w:val="baseline"/>
          <w:rtl w:val="0"/>
        </w:rPr>
        <w:t xml:space="preserve">MBIS024001@istruzio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ff"/>
        <w:sz w:val="20"/>
        <w:szCs w:val="20"/>
        <w:u w:val="single"/>
        <w:shd w:fill="auto" w:val="clear"/>
        <w:vertAlign w:val="baseline"/>
        <w:rtl w:val="0"/>
      </w:rPr>
      <w:t xml:space="preserve">ne.it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0" w:before="0" w:line="240" w:lineRule="auto"/>
      <w:ind w:left="0" w:right="0" w:firstLine="0"/>
      <w:jc w:val="center"/>
      <w:rPr>
        <w:rFonts w:ascii="Poppins" w:cs="Poppins" w:eastAsia="Poppins" w:hAnsi="Poppins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Codice Fiscale.: 94004480151 – Codice univoco: UF1007 –Codice Meccanografico MBIS024001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Poppins" w:cs="Poppins" w:eastAsia="Poppins" w:hAnsi="Poppins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</w:t>
    </w: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EDE – Uffici di Segreteria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Via B. Cremagnani, 18 - 20871 Vimercate (MB)</w:t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tel 039 6080647  -  039 6852794</w:t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left" w:leader="none" w:pos="2880"/>
        <w:tab w:val="center" w:leader="none" w:pos="4819"/>
        <w:tab w:val="center" w:leader="none" w:pos="5387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SEDI ASSOCIATE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I.P.C.T. “A. OLIVETTI” – “LICEO SCIENZE UMANE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Via Adda, 6 - 20871 Vimercate (MB) tel. 039 6854109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CORSO SERALE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08"/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I.P.C.T. “A. OLIVETTI” Indirizzo Sanità e Assistenza Sociale </w:t>
    </w:r>
    <w:r w:rsidDel="00000000" w:rsidR="00000000" w:rsidRPr="00000000">
      <w:rPr>
        <w:rFonts w:ascii="Arial Narrow" w:cs="Arial Narrow" w:eastAsia="Arial Narrow" w:hAnsi="Arial Narrow"/>
        <w:b w:val="0"/>
        <w:bCs w:val="0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Via B. Cremagnani, 18 - </w:t>
    </w:r>
    <w:bookmarkStart w:colFirst="0" w:colLast="0" w:name="w3tvoh9zix3g" w:id="0"/>
    <w:bookmarkEnd w:id="0"/>
    <w:r w:rsidDel="00000000" w:rsidR="00000000" w:rsidRPr="00000000">
      <w:rPr>
        <w:rFonts w:ascii="Arial Narrow" w:cs="Arial Narrow" w:eastAsia="Arial Narrow" w:hAnsi="Arial Narrow"/>
        <w:b w:val="0"/>
        <w:bCs w:val="0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20871 Vimercate (MB)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10" Type="http://schemas.openxmlformats.org/officeDocument/2006/relationships/font" Target="fonts/NotoSansSymbols-bold.ttf"/><Relationship Id="rId9" Type="http://schemas.openxmlformats.org/officeDocument/2006/relationships/font" Target="fonts/NotoSansSymbols-regular.ttf"/><Relationship Id="rId5" Type="http://schemas.openxmlformats.org/officeDocument/2006/relationships/font" Target="fonts/Poppins-regular.ttf"/><Relationship Id="rId6" Type="http://schemas.openxmlformats.org/officeDocument/2006/relationships/font" Target="fonts/Poppins-bold.ttf"/><Relationship Id="rId7" Type="http://schemas.openxmlformats.org/officeDocument/2006/relationships/font" Target="fonts/Poppins-italic.ttf"/><Relationship Id="rId8" Type="http://schemas.openxmlformats.org/officeDocument/2006/relationships/font" Target="fonts/Poppi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2.png"/><Relationship Id="rId6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1033-11.2.0.9070</vt:lpwstr>
  </property>
</Properties>
</file>