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tl w:val="0"/>
        </w:rPr>
      </w:r>
    </w:p>
    <w:tbl>
      <w:tblPr>
        <w:tblStyle w:val="Table1"/>
        <w:tblW w:w="14426.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808"/>
        <w:gridCol w:w="4809"/>
        <w:gridCol w:w="4809"/>
        <w:tblGridChange w:id="0">
          <w:tblGrid>
            <w:gridCol w:w="4808"/>
            <w:gridCol w:w="4809"/>
            <w:gridCol w:w="4809"/>
          </w:tblGrid>
        </w:tblGridChange>
      </w:tblGrid>
      <w:tr>
        <w:trPr>
          <w:cantSplit w:val="0"/>
          <w:tblHeader w:val="0"/>
        </w:trPr>
        <w:tc>
          <w:tcPr>
            <w:shd w:fill="e6e6e6" w:val="clear"/>
            <w:vAlign w:val="top"/>
          </w:tcPr>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1"/>
                <w:i w:val="1"/>
                <w:smallCaps w:val="0"/>
                <w:strike w:val="0"/>
                <w:color w:val="000000"/>
                <w:sz w:val="24"/>
                <w:szCs w:val="24"/>
                <w:u w:val="none"/>
                <w:shd w:fill="auto" w:val="clear"/>
                <w:vertAlign w:val="baseline"/>
                <w:rtl w:val="0"/>
              </w:rPr>
              <w:t xml:space="preserve">ALUNNO: </w:t>
            </w:r>
            <w:r w:rsidDel="00000000" w:rsidR="00000000" w:rsidRPr="00000000">
              <w:rPr>
                <w:rtl w:val="0"/>
              </w:rPr>
            </w:r>
          </w:p>
        </w:tc>
        <w:tc>
          <w:tcPr>
            <w:shd w:fill="e6e6e6" w:val="clear"/>
            <w:vAlign w:val="top"/>
          </w:tcPr>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i w:val="1"/>
                <w:smallCaps w:val="0"/>
                <w:strike w:val="0"/>
                <w:color w:val="000000"/>
                <w:sz w:val="22"/>
                <w:szCs w:val="22"/>
                <w:u w:val="none"/>
                <w:shd w:fill="auto" w:val="clear"/>
                <w:vertAlign w:val="baseline"/>
                <w:rtl w:val="0"/>
              </w:rPr>
              <w:t xml:space="preserve">Classe: </w:t>
            </w:r>
            <w:r w:rsidDel="00000000" w:rsidR="00000000" w:rsidRPr="00000000">
              <w:rPr>
                <w:rtl w:val="0"/>
              </w:rPr>
            </w:r>
          </w:p>
        </w:tc>
        <w:tc>
          <w:tcPr>
            <w:shd w:fill="e6e6e6" w:val="clear"/>
            <w:vAlign w:val="top"/>
          </w:tcPr>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1"/>
                <w:smallCaps w:val="0"/>
                <w:strike w:val="0"/>
                <w:color w:val="000000"/>
                <w:sz w:val="24"/>
                <w:szCs w:val="24"/>
                <w:u w:val="none"/>
                <w:shd w:fill="auto" w:val="clear"/>
                <w:vertAlign w:val="baseline"/>
                <w:rtl w:val="0"/>
              </w:rPr>
              <w:t xml:space="preserve">Anno scolastico:</w:t>
            </w:r>
            <w:r w:rsidDel="00000000" w:rsidR="00000000" w:rsidRPr="00000000">
              <w:rPr>
                <w:rtl w:val="0"/>
              </w:rPr>
            </w:r>
          </w:p>
        </w:tc>
      </w:tr>
      <w:tr>
        <w:trPr>
          <w:cantSplit w:val="0"/>
          <w:tblHeader w:val="0"/>
        </w:trPr>
        <w:tc>
          <w:tcPr>
            <w:gridSpan w:val="3"/>
            <w:vAlign w:val="top"/>
          </w:tcPr>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bl>
            <w:tblPr>
              <w:tblStyle w:val="Table2"/>
              <w:tblW w:w="13909.0" w:type="dxa"/>
              <w:jc w:val="left"/>
              <w:tblInd w:w="108.0" w:type="dxa"/>
              <w:tblBorders>
                <w:top w:color="000000" w:space="0" w:sz="8" w:val="single"/>
                <w:left w:color="000000" w:space="0" w:sz="0" w:val="nil"/>
                <w:bottom w:color="000000" w:space="0" w:sz="8" w:val="single"/>
                <w:right w:color="000000" w:space="0" w:sz="0" w:val="nil"/>
                <w:insideH w:color="000000" w:space="0" w:sz="0" w:val="nil"/>
                <w:insideV w:color="000000" w:space="0" w:sz="0" w:val="nil"/>
              </w:tblBorders>
              <w:tblLayout w:type="fixed"/>
              <w:tblLook w:val="0000"/>
            </w:tblPr>
            <w:tblGrid>
              <w:gridCol w:w="13909"/>
              <w:tblGridChange w:id="0">
                <w:tblGrid>
                  <w:gridCol w:w="13909"/>
                </w:tblGrid>
              </w:tblGridChange>
            </w:tblGrid>
            <w:tr>
              <w:trPr>
                <w:cantSplit w:val="0"/>
                <w:trHeight w:val="1216" w:hRule="atLeast"/>
                <w:tblHeader w:val="0"/>
              </w:trPr>
              <w:tc>
                <w:tcPr>
                  <w:shd w:fill="e6e6e6" w:val="clear"/>
                  <w:vAlign w:val="top"/>
                </w:tcPr>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center"/>
                    <w:rPr>
                      <w:rFonts w:ascii="Arial" w:cs="Arial" w:eastAsia="Arial" w:hAnsi="Arial"/>
                      <w:b w:val="0"/>
                      <w:i w:val="0"/>
                      <w:smallCaps w:val="0"/>
                      <w:strike w:val="0"/>
                      <w:color w:val="000000"/>
                      <w:sz w:val="28"/>
                      <w:szCs w:val="28"/>
                      <w:u w:val="none"/>
                      <w:shd w:fill="auto" w:val="clear"/>
                      <w:vertAlign w:val="baseline"/>
                    </w:rPr>
                  </w:pPr>
                  <w:r w:rsidDel="00000000" w:rsidR="00000000" w:rsidRPr="00000000">
                    <w:rPr>
                      <w:rFonts w:ascii="Arial" w:cs="Arial" w:eastAsia="Arial" w:hAnsi="Arial"/>
                      <w:b w:val="1"/>
                      <w:i w:val="0"/>
                      <w:smallCaps w:val="1"/>
                      <w:strike w:val="0"/>
                      <w:color w:val="000000"/>
                      <w:sz w:val="28"/>
                      <w:szCs w:val="28"/>
                      <w:u w:val="none"/>
                      <w:shd w:fill="auto" w:val="clear"/>
                      <w:vertAlign w:val="baseline"/>
                      <w:rtl w:val="0"/>
                    </w:rPr>
                    <w:t xml:space="preserve">Allegato al Documento del 15 Maggio</w:t>
                  </w: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center"/>
                    <w:rPr>
                      <w:rFonts w:ascii="Arial" w:cs="Arial" w:eastAsia="Arial" w:hAnsi="Arial"/>
                      <w:b w:val="0"/>
                      <w:i w:val="0"/>
                      <w:smallCaps w:val="0"/>
                      <w:strike w:val="0"/>
                      <w:color w:val="000000"/>
                      <w:sz w:val="27"/>
                      <w:szCs w:val="27"/>
                      <w:u w:val="none"/>
                      <w:shd w:fill="auto" w:val="clear"/>
                      <w:vertAlign w:val="baseline"/>
                    </w:rPr>
                  </w:pPr>
                  <w:r w:rsidDel="00000000" w:rsidR="00000000" w:rsidRPr="00000000">
                    <w:rPr>
                      <w:rFonts w:ascii="Arial" w:cs="Arial" w:eastAsia="Arial" w:hAnsi="Arial"/>
                      <w:b w:val="1"/>
                      <w:i w:val="0"/>
                      <w:smallCaps w:val="1"/>
                      <w:strike w:val="0"/>
                      <w:color w:val="000000"/>
                      <w:sz w:val="28"/>
                      <w:szCs w:val="28"/>
                      <w:u w:val="none"/>
                      <w:shd w:fill="auto" w:val="clear"/>
                      <w:vertAlign w:val="baseline"/>
                      <w:rtl w:val="0"/>
                    </w:rPr>
                    <w:t xml:space="preserve">Relazione di presentazione del candidato con disabilita’</w:t>
                  </w: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center"/>
                    <w:rPr>
                      <w:rFonts w:ascii="Arial" w:cs="Arial" w:eastAsia="Arial" w:hAnsi="Arial"/>
                      <w:b w:val="0"/>
                      <w:i w:val="0"/>
                      <w:smallCaps w:val="0"/>
                      <w:strike w:val="0"/>
                      <w:color w:val="000000"/>
                      <w:sz w:val="27"/>
                      <w:szCs w:val="27"/>
                      <w:u w:val="none"/>
                      <w:shd w:fill="auto" w:val="clear"/>
                      <w:vertAlign w:val="baseline"/>
                    </w:rPr>
                  </w:pPr>
                  <w:r w:rsidDel="00000000" w:rsidR="00000000" w:rsidRPr="00000000">
                    <w:rPr>
                      <w:rFonts w:ascii="Arial" w:cs="Arial" w:eastAsia="Arial" w:hAnsi="Arial"/>
                      <w:b w:val="0"/>
                      <w:i w:val="0"/>
                      <w:smallCaps w:val="1"/>
                      <w:strike w:val="0"/>
                      <w:color w:val="000000"/>
                      <w:sz w:val="27"/>
                      <w:szCs w:val="27"/>
                      <w:u w:val="none"/>
                      <w:shd w:fill="auto" w:val="clear"/>
                      <w:vertAlign w:val="baseline"/>
                      <w:rtl w:val="0"/>
                    </w:rPr>
                    <w:t xml:space="preserve">Anno Scolastico ____/____</w:t>
                  </w: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center"/>
                    <w:rPr>
                      <w:rFonts w:ascii="Arial" w:cs="Arial" w:eastAsia="Arial" w:hAnsi="Arial"/>
                      <w:b w:val="0"/>
                      <w:i w:val="0"/>
                      <w:smallCaps w:val="0"/>
                      <w:strike w:val="0"/>
                      <w:color w:val="000000"/>
                      <w:sz w:val="27"/>
                      <w:szCs w:val="27"/>
                      <w:u w:val="none"/>
                      <w:shd w:fill="auto" w:val="clear"/>
                      <w:vertAlign w:val="baseline"/>
                    </w:rPr>
                  </w:pP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1"/>
                      <w:strike w:val="0"/>
                      <w:color w:val="000000"/>
                      <w:sz w:val="20"/>
                      <w:szCs w:val="20"/>
                      <w:u w:val="none"/>
                      <w:shd w:fill="auto" w:val="clear"/>
                      <w:vertAlign w:val="baseline"/>
                      <w:rtl w:val="0"/>
                    </w:rPr>
                    <w:t xml:space="preserve">Classe:  V ___</w:t>
                  </w:r>
                  <w:r w:rsidDel="00000000" w:rsidR="00000000" w:rsidRPr="00000000">
                    <w:rPr>
                      <w:rtl w:val="0"/>
                    </w:rPr>
                  </w:r>
                </w:p>
              </w:tc>
            </w:tr>
          </w:tbl>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Georgia" w:cs="Georgia" w:eastAsia="Georgia" w:hAnsi="Georgia"/>
                <w:b w:val="0"/>
                <w:i w:val="0"/>
                <w:smallCaps w:val="0"/>
                <w:strike w:val="0"/>
                <w:color w:val="000000"/>
                <w:sz w:val="23"/>
                <w:szCs w:val="23"/>
                <w:u w:val="none"/>
                <w:shd w:fill="auto" w:val="clear"/>
                <w:vertAlign w:val="baseline"/>
              </w:rPr>
            </w:pPr>
            <w:r w:rsidDel="00000000" w:rsidR="00000000" w:rsidRPr="00000000">
              <w:rPr>
                <w:rtl w:val="0"/>
              </w:rPr>
            </w:r>
          </w:p>
          <w:tbl>
            <w:tblPr>
              <w:tblStyle w:val="Table3"/>
              <w:tblW w:w="4824.0" w:type="dxa"/>
              <w:jc w:val="left"/>
              <w:tblBorders>
                <w:top w:color="000000" w:space="0" w:sz="0" w:val="nil"/>
                <w:left w:color="000000" w:space="0" w:sz="0" w:val="nil"/>
                <w:bottom w:color="000000" w:space="0" w:sz="24" w:val="single"/>
                <w:right w:color="000000" w:space="0" w:sz="0" w:val="nil"/>
                <w:insideH w:color="000000" w:space="0" w:sz="0" w:val="nil"/>
                <w:insideV w:color="000000" w:space="0" w:sz="0" w:val="nil"/>
              </w:tblBorders>
              <w:tblLayout w:type="fixed"/>
              <w:tblLook w:val="0000"/>
            </w:tblPr>
            <w:tblGrid>
              <w:gridCol w:w="4824"/>
              <w:tblGridChange w:id="0">
                <w:tblGrid>
                  <w:gridCol w:w="4824"/>
                </w:tblGrid>
              </w:tblGridChange>
            </w:tblGrid>
            <w:tr>
              <w:trPr>
                <w:cantSplit w:val="0"/>
                <w:trHeight w:val="288" w:hRule="atLeast"/>
                <w:tblHeader w:val="0"/>
              </w:trPr>
              <w:tc>
                <w:tcPr>
                  <w:shd w:fill="e6e6e6" w:val="clear"/>
                  <w:vAlign w:val="top"/>
                </w:tcPr>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1"/>
                      <w:strike w:val="0"/>
                      <w:color w:val="000000"/>
                      <w:sz w:val="28"/>
                      <w:szCs w:val="28"/>
                      <w:u w:val="none"/>
                      <w:shd w:fill="auto" w:val="clear"/>
                      <w:vertAlign w:val="baseline"/>
                      <w:rtl w:val="0"/>
                    </w:rPr>
                    <w:t xml:space="preserve">Informazioni generali sull’alunno</w:t>
                  </w:r>
                  <w:r w:rsidDel="00000000" w:rsidR="00000000" w:rsidRPr="00000000">
                    <w:rPr>
                      <w:rtl w:val="0"/>
                    </w:rPr>
                  </w:r>
                </w:p>
              </w:tc>
            </w:tr>
          </w:tbl>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0000"/>
                <w:sz w:val="28"/>
                <w:szCs w:val="28"/>
                <w:u w:val="none"/>
                <w:shd w:fill="auto" w:val="clear"/>
                <w:vertAlign w:val="baseline"/>
              </w:rPr>
            </w:pPr>
            <w:r w:rsidDel="00000000" w:rsidR="00000000" w:rsidRPr="00000000">
              <w:rPr>
                <w:rFonts w:ascii="Arial" w:cs="Arial" w:eastAsia="Arial" w:hAnsi="Arial"/>
                <w:b w:val="1"/>
                <w:i w:val="0"/>
                <w:smallCaps w:val="0"/>
                <w:strike w:val="0"/>
                <w:color w:val="000000"/>
                <w:sz w:val="28"/>
                <w:szCs w:val="28"/>
                <w:u w:val="none"/>
                <w:shd w:fill="auto" w:val="clear"/>
                <w:vertAlign w:val="baseline"/>
                <w:rtl w:val="0"/>
              </w:rPr>
              <w:t xml:space="preserve">Cognome</w:t>
            </w:r>
            <w:r w:rsidDel="00000000" w:rsidR="00000000" w:rsidRPr="00000000">
              <w:rPr>
                <w:rFonts w:ascii="Arial" w:cs="Arial" w:eastAsia="Arial" w:hAnsi="Arial"/>
                <w:b w:val="0"/>
                <w:i w:val="0"/>
                <w:smallCaps w:val="0"/>
                <w:strike w:val="0"/>
                <w:color w:val="000000"/>
                <w:sz w:val="28"/>
                <w:szCs w:val="28"/>
                <w:u w:val="none"/>
                <w:shd w:fill="auto" w:val="clear"/>
                <w:vertAlign w:val="baseline"/>
                <w:rtl w:val="0"/>
              </w:rPr>
              <w:t xml:space="preserve">: _______________________</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0000"/>
                <w:sz w:val="28"/>
                <w:szCs w:val="28"/>
                <w:u w:val="none"/>
                <w:shd w:fill="auto" w:val="clear"/>
                <w:vertAlign w:val="baseline"/>
              </w:rPr>
            </w:pPr>
            <w:r w:rsidDel="00000000" w:rsidR="00000000" w:rsidRPr="00000000">
              <w:rPr>
                <w:rFonts w:ascii="Arial" w:cs="Arial" w:eastAsia="Arial" w:hAnsi="Arial"/>
                <w:b w:val="1"/>
                <w:i w:val="0"/>
                <w:smallCaps w:val="0"/>
                <w:strike w:val="0"/>
                <w:color w:val="000000"/>
                <w:sz w:val="28"/>
                <w:szCs w:val="28"/>
                <w:u w:val="none"/>
                <w:shd w:fill="auto" w:val="clear"/>
                <w:vertAlign w:val="baseline"/>
                <w:rtl w:val="0"/>
              </w:rPr>
              <w:t xml:space="preserve">Nome</w:t>
            </w:r>
            <w:r w:rsidDel="00000000" w:rsidR="00000000" w:rsidRPr="00000000">
              <w:rPr>
                <w:rFonts w:ascii="Arial" w:cs="Arial" w:eastAsia="Arial" w:hAnsi="Arial"/>
                <w:b w:val="0"/>
                <w:i w:val="0"/>
                <w:smallCaps w:val="0"/>
                <w:strike w:val="0"/>
                <w:color w:val="000000"/>
                <w:sz w:val="28"/>
                <w:szCs w:val="28"/>
                <w:u w:val="none"/>
                <w:shd w:fill="auto" w:val="clear"/>
                <w:vertAlign w:val="baseline"/>
                <w:rtl w:val="0"/>
              </w:rPr>
              <w:t xml:space="preserve">: __________________________</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45"/>
              </w:tabs>
              <w:spacing w:after="0" w:before="0" w:line="360" w:lineRule="auto"/>
              <w:ind w:left="0" w:right="0" w:firstLine="0"/>
              <w:jc w:val="left"/>
              <w:rPr>
                <w:rFonts w:ascii="Arial" w:cs="Arial" w:eastAsia="Arial" w:hAnsi="Arial"/>
                <w:b w:val="0"/>
                <w:i w:val="0"/>
                <w:smallCaps w:val="0"/>
                <w:strike w:val="0"/>
                <w:color w:val="000000"/>
                <w:sz w:val="28"/>
                <w:szCs w:val="28"/>
                <w:u w:val="none"/>
                <w:shd w:fill="auto" w:val="clear"/>
                <w:vertAlign w:val="baseline"/>
              </w:rPr>
            </w:pPr>
            <w:r w:rsidDel="00000000" w:rsidR="00000000" w:rsidRPr="00000000">
              <w:rPr>
                <w:rFonts w:ascii="Arial" w:cs="Arial" w:eastAsia="Arial" w:hAnsi="Arial"/>
                <w:b w:val="1"/>
                <w:i w:val="0"/>
                <w:smallCaps w:val="0"/>
                <w:strike w:val="0"/>
                <w:color w:val="000000"/>
                <w:sz w:val="28"/>
                <w:szCs w:val="28"/>
                <w:u w:val="none"/>
                <w:shd w:fill="auto" w:val="clear"/>
                <w:vertAlign w:val="baseline"/>
                <w:rtl w:val="0"/>
              </w:rPr>
              <w:t xml:space="preserve">Luogo di Nascita</w:t>
            </w:r>
            <w:r w:rsidDel="00000000" w:rsidR="00000000" w:rsidRPr="00000000">
              <w:rPr>
                <w:rFonts w:ascii="Arial" w:cs="Arial" w:eastAsia="Arial" w:hAnsi="Arial"/>
                <w:b w:val="0"/>
                <w:i w:val="0"/>
                <w:smallCaps w:val="0"/>
                <w:strike w:val="0"/>
                <w:color w:val="000000"/>
                <w:sz w:val="28"/>
                <w:szCs w:val="28"/>
                <w:u w:val="none"/>
                <w:shd w:fill="auto" w:val="clear"/>
                <w:vertAlign w:val="baseline"/>
                <w:rtl w:val="0"/>
              </w:rPr>
              <w:t xml:space="preserve">: ____________________ </w:t>
            </w:r>
            <w:r w:rsidDel="00000000" w:rsidR="00000000" w:rsidRPr="00000000">
              <w:rPr>
                <w:rFonts w:ascii="Arial" w:cs="Arial" w:eastAsia="Arial" w:hAnsi="Arial"/>
                <w:b w:val="1"/>
                <w:i w:val="0"/>
                <w:smallCaps w:val="0"/>
                <w:strike w:val="0"/>
                <w:color w:val="000000"/>
                <w:sz w:val="28"/>
                <w:szCs w:val="28"/>
                <w:u w:val="none"/>
                <w:shd w:fill="auto" w:val="clear"/>
                <w:vertAlign w:val="baseline"/>
                <w:rtl w:val="0"/>
              </w:rPr>
              <w:t xml:space="preserve">Data di nascita</w:t>
            </w:r>
            <w:r w:rsidDel="00000000" w:rsidR="00000000" w:rsidRPr="00000000">
              <w:rPr>
                <w:rFonts w:ascii="Arial" w:cs="Arial" w:eastAsia="Arial" w:hAnsi="Arial"/>
                <w:b w:val="0"/>
                <w:i w:val="0"/>
                <w:smallCaps w:val="0"/>
                <w:strike w:val="0"/>
                <w:color w:val="000000"/>
                <w:sz w:val="28"/>
                <w:szCs w:val="28"/>
                <w:u w:val="none"/>
                <w:shd w:fill="auto" w:val="clear"/>
                <w:vertAlign w:val="baseline"/>
                <w:rtl w:val="0"/>
              </w:rPr>
              <w:t xml:space="preserve">: ___/___/_____</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0000"/>
                <w:sz w:val="28"/>
                <w:szCs w:val="28"/>
                <w:u w:val="none"/>
                <w:shd w:fill="auto" w:val="clear"/>
                <w:vertAlign w:val="baseline"/>
              </w:rPr>
            </w:pPr>
            <w:r w:rsidDel="00000000" w:rsidR="00000000" w:rsidRPr="00000000">
              <w:rPr>
                <w:rFonts w:ascii="Arial" w:cs="Arial" w:eastAsia="Arial" w:hAnsi="Arial"/>
                <w:b w:val="1"/>
                <w:i w:val="0"/>
                <w:smallCaps w:val="0"/>
                <w:strike w:val="0"/>
                <w:color w:val="000000"/>
                <w:sz w:val="28"/>
                <w:szCs w:val="28"/>
                <w:u w:val="none"/>
                <w:shd w:fill="auto" w:val="clear"/>
                <w:vertAlign w:val="baseline"/>
                <w:rtl w:val="0"/>
              </w:rPr>
              <w:t xml:space="preserve">Istituto</w:t>
            </w:r>
            <w:r w:rsidDel="00000000" w:rsidR="00000000" w:rsidRPr="00000000">
              <w:rPr>
                <w:rFonts w:ascii="Arial" w:cs="Arial" w:eastAsia="Arial" w:hAnsi="Arial"/>
                <w:b w:val="0"/>
                <w:i w:val="0"/>
                <w:smallCaps w:val="0"/>
                <w:strike w:val="0"/>
                <w:color w:val="000000"/>
                <w:sz w:val="28"/>
                <w:szCs w:val="28"/>
                <w:u w:val="none"/>
                <w:shd w:fill="auto" w:val="clear"/>
                <w:vertAlign w:val="baseline"/>
                <w:rtl w:val="0"/>
              </w:rPr>
              <w:t xml:space="preserve">: _________________________</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0000"/>
                <w:sz w:val="28"/>
                <w:szCs w:val="28"/>
                <w:u w:val="none"/>
                <w:shd w:fill="auto" w:val="clear"/>
                <w:vertAlign w:val="baseline"/>
              </w:rPr>
            </w:pPr>
            <w:r w:rsidDel="00000000" w:rsidR="00000000" w:rsidRPr="00000000">
              <w:rPr>
                <w:rFonts w:ascii="Arial" w:cs="Arial" w:eastAsia="Arial" w:hAnsi="Arial"/>
                <w:b w:val="1"/>
                <w:i w:val="0"/>
                <w:smallCaps w:val="0"/>
                <w:strike w:val="0"/>
                <w:color w:val="000000"/>
                <w:sz w:val="28"/>
                <w:szCs w:val="28"/>
                <w:u w:val="none"/>
                <w:shd w:fill="auto" w:val="clear"/>
                <w:vertAlign w:val="baseline"/>
                <w:rtl w:val="0"/>
              </w:rPr>
              <w:t xml:space="preserve">Data ultima diagnosi</w:t>
            </w:r>
            <w:r w:rsidDel="00000000" w:rsidR="00000000" w:rsidRPr="00000000">
              <w:rPr>
                <w:rFonts w:ascii="Arial" w:cs="Arial" w:eastAsia="Arial" w:hAnsi="Arial"/>
                <w:b w:val="0"/>
                <w:i w:val="0"/>
                <w:smallCaps w:val="0"/>
                <w:strike w:val="0"/>
                <w:color w:val="000000"/>
                <w:sz w:val="28"/>
                <w:szCs w:val="28"/>
                <w:u w:val="none"/>
                <w:shd w:fill="auto" w:val="clear"/>
                <w:vertAlign w:val="baseline"/>
                <w:rtl w:val="0"/>
              </w:rPr>
              <w:t xml:space="preserve">: ___/___/_____</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0000"/>
                <w:sz w:val="28"/>
                <w:szCs w:val="28"/>
                <w:u w:val="none"/>
                <w:shd w:fill="auto" w:val="clear"/>
                <w:vertAlign w:val="baseline"/>
              </w:rPr>
            </w:pPr>
            <w:r w:rsidDel="00000000" w:rsidR="00000000" w:rsidRPr="00000000">
              <w:rPr>
                <w:rFonts w:ascii="Arial" w:cs="Arial" w:eastAsia="Arial" w:hAnsi="Arial"/>
                <w:b w:val="1"/>
                <w:i w:val="0"/>
                <w:smallCaps w:val="0"/>
                <w:strike w:val="0"/>
                <w:color w:val="000000"/>
                <w:sz w:val="28"/>
                <w:szCs w:val="28"/>
                <w:u w:val="none"/>
                <w:shd w:fill="auto" w:val="clear"/>
                <w:vertAlign w:val="baseline"/>
                <w:rtl w:val="0"/>
              </w:rPr>
              <w:t xml:space="preserve">Rilasciata da</w:t>
            </w:r>
            <w:r w:rsidDel="00000000" w:rsidR="00000000" w:rsidRPr="00000000">
              <w:rPr>
                <w:rFonts w:ascii="Arial" w:cs="Arial" w:eastAsia="Arial" w:hAnsi="Arial"/>
                <w:b w:val="0"/>
                <w:i w:val="0"/>
                <w:smallCaps w:val="0"/>
                <w:strike w:val="0"/>
                <w:color w:val="000000"/>
                <w:sz w:val="28"/>
                <w:szCs w:val="28"/>
                <w:u w:val="none"/>
                <w:shd w:fill="auto" w:val="clear"/>
                <w:vertAlign w:val="baseline"/>
                <w:rtl w:val="0"/>
              </w:rPr>
              <w:t xml:space="preserve">: ____________________</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8"/>
                <w:szCs w:val="28"/>
                <w:u w:val="none"/>
                <w:shd w:fill="auto" w:val="clear"/>
                <w:vertAlign w:val="baseline"/>
              </w:rPr>
            </w:pPr>
            <w:r w:rsidDel="00000000" w:rsidR="00000000" w:rsidRPr="00000000">
              <w:rPr>
                <w:rtl w:val="0"/>
              </w:rPr>
            </w:r>
          </w:p>
          <w:tbl>
            <w:tblPr>
              <w:tblStyle w:val="Table4"/>
              <w:tblW w:w="3559.0" w:type="dxa"/>
              <w:jc w:val="left"/>
              <w:tblBorders>
                <w:top w:color="000000" w:space="0" w:sz="0" w:val="nil"/>
                <w:left w:color="000000" w:space="0" w:sz="0" w:val="nil"/>
                <w:bottom w:color="000000" w:space="0" w:sz="24" w:val="single"/>
                <w:right w:color="000000" w:space="0" w:sz="0" w:val="nil"/>
                <w:insideH w:color="000000" w:space="0" w:sz="0" w:val="nil"/>
                <w:insideV w:color="000000" w:space="0" w:sz="0" w:val="nil"/>
              </w:tblBorders>
              <w:tblLayout w:type="fixed"/>
              <w:tblLook w:val="0000"/>
            </w:tblPr>
            <w:tblGrid>
              <w:gridCol w:w="3559"/>
              <w:tblGridChange w:id="0">
                <w:tblGrid>
                  <w:gridCol w:w="3559"/>
                </w:tblGrid>
              </w:tblGridChange>
            </w:tblGrid>
            <w:tr>
              <w:trPr>
                <w:cantSplit w:val="0"/>
                <w:trHeight w:val="229" w:hRule="atLeast"/>
                <w:tblHeader w:val="0"/>
              </w:trPr>
              <w:tc>
                <w:tcPr>
                  <w:shd w:fill="e6e6e6" w:val="clear"/>
                  <w:vAlign w:val="top"/>
                </w:tcPr>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1"/>
                      <w:strike w:val="0"/>
                      <w:color w:val="000000"/>
                      <w:sz w:val="28"/>
                      <w:szCs w:val="28"/>
                      <w:u w:val="none"/>
                      <w:shd w:fill="auto" w:val="clear"/>
                      <w:vertAlign w:val="baseline"/>
                      <w:rtl w:val="0"/>
                    </w:rPr>
                    <w:t xml:space="preserve">Normativa di riferimento</w:t>
                  </w:r>
                  <w:r w:rsidDel="00000000" w:rsidR="00000000" w:rsidRPr="00000000">
                    <w:rPr>
                      <w:rtl w:val="0"/>
                    </w:rPr>
                  </w:r>
                </w:p>
              </w:tc>
            </w:tr>
          </w:tbl>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B">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 104 del 1992 - Art. 16. Valutazione del rendimento e prove d'esame</w:t>
            </w:r>
          </w:p>
          <w:p w:rsidR="00000000" w:rsidDel="00000000" w:rsidP="00000000" w:rsidRDefault="00000000" w:rsidRPr="00000000" w14:paraId="0000001C">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DL 16 aprile 1994, n. 297 - Art. 318. Valutazione del rendimento e prove d'esame</w:t>
            </w:r>
          </w:p>
          <w:p w:rsidR="00000000" w:rsidDel="00000000" w:rsidP="00000000" w:rsidRDefault="00000000" w:rsidRPr="00000000" w14:paraId="0000001D">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DPR 323 del 1998 - Art. 6. Esami dei candidati con handicap</w:t>
            </w:r>
          </w:p>
          <w:p w:rsidR="00000000" w:rsidDel="00000000" w:rsidP="00000000" w:rsidRDefault="00000000" w:rsidRPr="00000000" w14:paraId="0000001E">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DL 62 del 2017 - Art. 20 Esame di Stato per le studentesse e gli studenti con disabilità e disturbi specifici di apprendimento</w:t>
            </w:r>
          </w:p>
          <w:p w:rsidR="00000000" w:rsidDel="00000000" w:rsidP="00000000" w:rsidRDefault="00000000" w:rsidRPr="00000000" w14:paraId="0000001F">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O.M. 67 del 31/03/2025 - Articolo 24 (Esame dei candidati con disabilità) e Articolo 25 (Esame dei candidati con DSA e con altri bisogni educativi speciali)</w:t>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bl>
            <w:tblPr>
              <w:tblStyle w:val="Table5"/>
              <w:tblW w:w="3828.0" w:type="dxa"/>
              <w:jc w:val="left"/>
              <w:tblBorders>
                <w:top w:color="000000" w:space="0" w:sz="0" w:val="nil"/>
                <w:left w:color="000000" w:space="0" w:sz="0" w:val="nil"/>
                <w:bottom w:color="000000" w:space="0" w:sz="24" w:val="single"/>
                <w:right w:color="000000" w:space="0" w:sz="0" w:val="nil"/>
                <w:insideH w:color="000000" w:space="0" w:sz="0" w:val="nil"/>
                <w:insideV w:color="000000" w:space="0" w:sz="0" w:val="nil"/>
              </w:tblBorders>
              <w:tblLayout w:type="fixed"/>
              <w:tblLook w:val="0000"/>
            </w:tblPr>
            <w:tblGrid>
              <w:gridCol w:w="3828"/>
              <w:tblGridChange w:id="0">
                <w:tblGrid>
                  <w:gridCol w:w="3828"/>
                </w:tblGrid>
              </w:tblGridChange>
            </w:tblGrid>
            <w:tr>
              <w:trPr>
                <w:cantSplit w:val="0"/>
                <w:tblHeader w:val="0"/>
              </w:trPr>
              <w:tc>
                <w:tcPr>
                  <w:shd w:fill="e6e6e6" w:val="clear"/>
                  <w:vAlign w:val="top"/>
                </w:tcPr>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1"/>
                      <w:strike w:val="0"/>
                      <w:color w:val="000000"/>
                      <w:sz w:val="28"/>
                      <w:szCs w:val="28"/>
                      <w:u w:val="none"/>
                      <w:shd w:fill="auto" w:val="clear"/>
                      <w:vertAlign w:val="baseline"/>
                      <w:rtl w:val="0"/>
                    </w:rPr>
                    <w:t xml:space="preserve">Presentazione dell’alunno</w:t>
                  </w:r>
                  <w:r w:rsidDel="00000000" w:rsidR="00000000" w:rsidRPr="00000000">
                    <w:rPr>
                      <w:rtl w:val="0"/>
                    </w:rPr>
                  </w:r>
                </w:p>
              </w:tc>
            </w:tr>
          </w:tbl>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7"/>
                <w:szCs w:val="27"/>
                <w:u w:val="none"/>
                <w:shd w:fill="auto" w:val="clear"/>
                <w:vertAlign w:val="baseline"/>
              </w:rPr>
            </w:pPr>
            <w:r w:rsidDel="00000000" w:rsidR="00000000" w:rsidRPr="00000000">
              <w:rPr>
                <w:rtl w:val="0"/>
              </w:rPr>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4"/>
                <w:szCs w:val="24"/>
                <w:u w:val="single"/>
                <w:shd w:fill="auto" w:val="clear"/>
                <w:vertAlign w:val="baseline"/>
                <w:rtl w:val="0"/>
              </w:rPr>
              <w:t xml:space="preserve">Suggerimenti</w:t>
            </w:r>
            <w:r w:rsidDel="00000000" w:rsidR="00000000" w:rsidRPr="00000000">
              <w:rPr>
                <w:rtl w:val="0"/>
              </w:rPr>
            </w:r>
          </w:p>
          <w:p w:rsidR="00000000" w:rsidDel="00000000" w:rsidP="00000000" w:rsidRDefault="00000000" w:rsidRPr="00000000" w14:paraId="00000024">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Indicare la diagnosi e le difficoltà connesse</w:t>
            </w:r>
            <w:r w:rsidDel="00000000" w:rsidR="00000000" w:rsidRPr="00000000">
              <w:rPr>
                <w:rtl w:val="0"/>
              </w:rPr>
            </w:r>
          </w:p>
          <w:p w:rsidR="00000000" w:rsidDel="00000000" w:rsidP="00000000" w:rsidRDefault="00000000" w:rsidRPr="00000000" w14:paraId="00000025">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Descrivere le relazioni all’interno del gruppo classe</w:t>
            </w:r>
            <w:r w:rsidDel="00000000" w:rsidR="00000000" w:rsidRPr="00000000">
              <w:rPr>
                <w:rtl w:val="0"/>
              </w:rPr>
            </w:r>
          </w:p>
          <w:p w:rsidR="00000000" w:rsidDel="00000000" w:rsidP="00000000" w:rsidRDefault="00000000" w:rsidRPr="00000000" w14:paraId="00000026">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Descrivere le caratteristiche del processo di apprendimento</w:t>
            </w:r>
            <w:r w:rsidDel="00000000" w:rsidR="00000000" w:rsidRPr="00000000">
              <w:rPr>
                <w:rtl w:val="0"/>
              </w:rPr>
            </w:r>
          </w:p>
          <w:p w:rsidR="00000000" w:rsidDel="00000000" w:rsidP="00000000" w:rsidRDefault="00000000" w:rsidRPr="00000000" w14:paraId="00000027">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Descrivere la consapevolezza dell’alunno in relazione al proprio disturbo</w:t>
            </w:r>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DIAGNOSI:</w:t>
            </w:r>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Dimensione della relazione, dell’interazione e della socializzazione: </w:t>
            </w:r>
            <w:r w:rsidDel="00000000" w:rsidR="00000000" w:rsidRPr="00000000">
              <w:rPr>
                <w:rtl w:val="0"/>
              </w:rPr>
            </w:r>
          </w:p>
          <w:p w:rsidR="00000000" w:rsidDel="00000000" w:rsidP="00000000" w:rsidRDefault="00000000" w:rsidRPr="00000000" w14:paraId="0000002F">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Dimensione della comunicazione e del linguaggio: </w:t>
            </w:r>
            <w:r w:rsidDel="00000000" w:rsidR="00000000" w:rsidRPr="00000000">
              <w:rPr>
                <w:rtl w:val="0"/>
              </w:rPr>
            </w:r>
          </w:p>
          <w:p w:rsidR="00000000" w:rsidDel="00000000" w:rsidP="00000000" w:rsidRDefault="00000000" w:rsidRPr="00000000" w14:paraId="00000030">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Dimensione dell’autonomia e dell’orientamento:</w:t>
            </w:r>
            <w:r w:rsidDel="00000000" w:rsidR="00000000" w:rsidRPr="00000000">
              <w:rPr>
                <w:rtl w:val="0"/>
              </w:rPr>
            </w:r>
          </w:p>
          <w:p w:rsidR="00000000" w:rsidDel="00000000" w:rsidP="00000000" w:rsidRDefault="00000000" w:rsidRPr="00000000" w14:paraId="00000031">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Dimensione cognitiva, neuropsicologica e dell’apprendimento:</w:t>
            </w:r>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2"/>
                <w:szCs w:val="22"/>
                <w:u w:val="single"/>
                <w:shd w:fill="auto" w:val="clear"/>
                <w:vertAlign w:val="baseline"/>
              </w:rPr>
            </w:pPr>
            <w:r w:rsidDel="00000000" w:rsidR="00000000" w:rsidRPr="00000000">
              <w:rPr>
                <w:rFonts w:ascii="Arial" w:cs="Arial" w:eastAsia="Arial" w:hAnsi="Arial"/>
                <w:b w:val="1"/>
                <w:i w:val="0"/>
                <w:smallCaps w:val="0"/>
                <w:strike w:val="0"/>
                <w:color w:val="000000"/>
                <w:sz w:val="22"/>
                <w:szCs w:val="22"/>
                <w:u w:val="single"/>
                <w:shd w:fill="auto" w:val="clear"/>
                <w:vertAlign w:val="baseline"/>
                <w:rtl w:val="0"/>
              </w:rPr>
              <w:t xml:space="preserve">MODALITÀ DI INTERVENTO E VALUTAZIONE</w:t>
            </w:r>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single"/>
                <w:shd w:fill="auto" w:val="clear"/>
                <w:vertAlign w:val="baseline"/>
              </w:rPr>
            </w:pPr>
            <w:r w:rsidDel="00000000" w:rsidR="00000000" w:rsidRPr="00000000">
              <w:rPr>
                <w:rFonts w:ascii="Arial" w:cs="Arial" w:eastAsia="Arial" w:hAnsi="Arial"/>
                <w:b w:val="1"/>
                <w:i w:val="0"/>
                <w:smallCaps w:val="0"/>
                <w:strike w:val="0"/>
                <w:color w:val="000000"/>
                <w:sz w:val="22"/>
                <w:szCs w:val="22"/>
                <w:u w:val="single"/>
                <w:shd w:fill="auto" w:val="clear"/>
                <w:vertAlign w:val="baseline"/>
                <w:rtl w:val="0"/>
              </w:rPr>
              <w:t xml:space="preserve">In base all’art. 20 del D.lgs. 62/2017 si specifica quanto segue:</w:t>
              <w:br w:type="textWrapping"/>
            </w:r>
            <w:r w:rsidDel="00000000" w:rsidR="00000000" w:rsidRPr="00000000">
              <w:rPr>
                <w:rtl w:val="0"/>
              </w:rPr>
            </w:r>
          </w:p>
          <w:p w:rsidR="00000000" w:rsidDel="00000000" w:rsidP="00000000" w:rsidRDefault="00000000" w:rsidRPr="00000000" w14:paraId="0000003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comma 1, le studentesse e gli studenti con disabilità sono ammessi a sostenere l'esame di Stato conclusivo del secondo ciclo di istruzione secondo quanto disposto dal precedente articolo 13. Il consiglio di classe stabilisce la tipologia delle prove d'esame e se le stesse hanno valore equipollente all'interno del piano educativo individualizzato.</w:t>
            </w:r>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comma 2 La commissione d'esame, sulla base della documentazione fornita dal consiglio di classe, relativa alle attività svolte, alle valutazioni effettuate e all'assistenza prevista per l'autonomia e la comunicazione, predispone una o più prove differenziate, in linea con gli interventi educativo-didattici attuati sulla base del piano educativo individualizzato e con le modalità di valutazione in esso previste. Tali prove, ove di valore equipollente, determinano il rilascio del titolo di studio conclusivo del secondo ciclo di istruzione. Nel diploma finale non viene fatta menzione dello svolgimento di prove differenziate.</w:t>
            </w:r>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Oppure </w:t>
            </w:r>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In base all’art. 20 comma 5 D.lgs. 62/2017, alle studentesse e agli studenti con disabilità, per i quali sono state predisposte dalla commissione prove non equipollenti a quelle ordinarie sulla base del piano educativo individualizzato o che non partecipano agli esami o che non sostengono una o più prove, viene rilasciato un attestato di credito formativo recante gli elementi informativi relativi all'indirizzo e alla durata del corso di studi seguito, alle discipline comprese nel piano di studi, con l'indicazione della durata oraria complessiva destinata a ciascuna delle valutazioni, anche parziali, ottenute in sede di esame.</w:t>
            </w:r>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single"/>
                <w:shd w:fill="auto" w:val="clear"/>
                <w:vertAlign w:val="baseline"/>
                <w:rtl w:val="0"/>
              </w:rPr>
              <w:t xml:space="preserve">PCTO</w:t>
            </w:r>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2"/>
                <w:szCs w:val="22"/>
                <w:u w:val="single"/>
                <w:shd w:fill="auto" w:val="clear"/>
                <w:vertAlign w:val="baseline"/>
              </w:rPr>
            </w:pPr>
            <w:r w:rsidDel="00000000" w:rsidR="00000000" w:rsidRPr="00000000">
              <w:rPr>
                <w:rFonts w:ascii="Arial" w:cs="Arial" w:eastAsia="Arial" w:hAnsi="Arial"/>
                <w:b w:val="1"/>
                <w:i w:val="0"/>
                <w:smallCaps w:val="0"/>
                <w:strike w:val="0"/>
                <w:color w:val="000000"/>
                <w:sz w:val="22"/>
                <w:szCs w:val="22"/>
                <w:u w:val="single"/>
                <w:shd w:fill="auto" w:val="clear"/>
                <w:vertAlign w:val="baseline"/>
                <w:rtl w:val="0"/>
              </w:rPr>
              <w:t xml:space="preserve">COMPETENZE ACQUISITE</w:t>
            </w:r>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2"/>
                <w:szCs w:val="22"/>
                <w:u w:val="single"/>
                <w:shd w:fill="auto" w:val="clear"/>
                <w:vertAlign w:val="baseline"/>
              </w:rPr>
            </w:pPr>
            <w:r w:rsidDel="00000000" w:rsidR="00000000" w:rsidRPr="00000000">
              <w:rPr>
                <w:rFonts w:ascii="Arial" w:cs="Arial" w:eastAsia="Arial" w:hAnsi="Arial"/>
                <w:b w:val="1"/>
                <w:i w:val="0"/>
                <w:smallCaps w:val="0"/>
                <w:strike w:val="0"/>
                <w:color w:val="000000"/>
                <w:sz w:val="22"/>
                <w:szCs w:val="22"/>
                <w:u w:val="single"/>
                <w:shd w:fill="auto" w:val="clear"/>
                <w:vertAlign w:val="baseline"/>
                <w:rtl w:val="0"/>
              </w:rPr>
              <w:t xml:space="preserve">AREA DELL’APPRENDIMENTO</w:t>
            </w:r>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6"/>
              <w:tblW w:w="3402.0" w:type="dxa"/>
              <w:jc w:val="left"/>
              <w:tblBorders>
                <w:top w:color="000000" w:space="0" w:sz="0" w:val="nil"/>
                <w:left w:color="000000" w:space="0" w:sz="0" w:val="nil"/>
                <w:bottom w:color="000000" w:space="0" w:sz="24" w:val="single"/>
                <w:right w:color="000000" w:space="0" w:sz="0" w:val="nil"/>
                <w:insideH w:color="000000" w:space="0" w:sz="0" w:val="nil"/>
                <w:insideV w:color="000000" w:space="0" w:sz="0" w:val="nil"/>
              </w:tblBorders>
              <w:tblLayout w:type="fixed"/>
              <w:tblLook w:val="0000"/>
            </w:tblPr>
            <w:tblGrid>
              <w:gridCol w:w="3402"/>
              <w:tblGridChange w:id="0">
                <w:tblGrid>
                  <w:gridCol w:w="3402"/>
                </w:tblGrid>
              </w:tblGridChange>
            </w:tblGrid>
            <w:tr>
              <w:trPr>
                <w:cantSplit w:val="0"/>
                <w:tblHeader w:val="0"/>
              </w:trPr>
              <w:tc>
                <w:tcPr>
                  <w:shd w:fill="e6e6e6" w:val="clear"/>
                  <w:vAlign w:val="top"/>
                </w:tcPr>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1"/>
                      <w:strike w:val="0"/>
                      <w:color w:val="000000"/>
                      <w:sz w:val="28"/>
                      <w:szCs w:val="28"/>
                      <w:u w:val="none"/>
                      <w:shd w:fill="auto" w:val="clear"/>
                      <w:vertAlign w:val="baseline"/>
                      <w:rtl w:val="0"/>
                    </w:rPr>
                    <w:t xml:space="preserve">Metodologie didattiche</w:t>
                  </w:r>
                  <w:r w:rsidDel="00000000" w:rsidR="00000000" w:rsidRPr="00000000">
                    <w:rPr>
                      <w:rtl w:val="0"/>
                    </w:rPr>
                  </w:r>
                </w:p>
              </w:tc>
            </w:tr>
          </w:tbl>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7"/>
                <w:szCs w:val="27"/>
                <w:u w:val="none"/>
                <w:shd w:fill="auto" w:val="clear"/>
                <w:vertAlign w:val="baseline"/>
              </w:rPr>
            </w:pPr>
            <w:r w:rsidDel="00000000" w:rsidR="00000000" w:rsidRPr="00000000">
              <w:rPr>
                <w:rtl w:val="0"/>
              </w:rPr>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Descrivere le metodologie messe in atto dal consiglio di classe e gli interventi di personalizzazione.</w:t>
            </w:r>
            <w:r w:rsidDel="00000000" w:rsidR="00000000" w:rsidRPr="00000000">
              <w:rPr>
                <w:rtl w:val="0"/>
              </w:rPr>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Elencare gli strumenti compensative e le misure dispensative</w:t>
            </w:r>
            <w:r w:rsidDel="00000000" w:rsidR="00000000" w:rsidRPr="00000000">
              <w:rPr>
                <w:rtl w:val="0"/>
              </w:rPr>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2"/>
                <w:szCs w:val="22"/>
                <w:u w:val="single"/>
                <w:shd w:fill="auto" w:val="clear"/>
                <w:vertAlign w:val="baseline"/>
              </w:rPr>
            </w:pPr>
            <w:r w:rsidDel="00000000" w:rsidR="00000000" w:rsidRPr="00000000">
              <w:rPr>
                <w:rFonts w:ascii="Arial" w:cs="Arial" w:eastAsia="Arial" w:hAnsi="Arial"/>
                <w:b w:val="1"/>
                <w:i w:val="0"/>
                <w:smallCaps w:val="0"/>
                <w:strike w:val="0"/>
                <w:color w:val="000000"/>
                <w:sz w:val="22"/>
                <w:szCs w:val="22"/>
                <w:u w:val="single"/>
                <w:shd w:fill="auto" w:val="clear"/>
                <w:vertAlign w:val="baseline"/>
                <w:rtl w:val="0"/>
              </w:rPr>
              <w:t xml:space="preserve">STRUMENTI COMPENSATIVI:</w:t>
            </w:r>
            <w:r w:rsidDel="00000000" w:rsidR="00000000" w:rsidRPr="00000000">
              <w:rPr>
                <w:rtl w:val="0"/>
              </w:rPr>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highlight w:val="yellow"/>
                <w:u w:val="none"/>
                <w:vertAlign w:val="baseline"/>
              </w:rPr>
            </w:pPr>
            <w:r w:rsidDel="00000000" w:rsidR="00000000" w:rsidRPr="00000000">
              <w:rPr>
                <w:rtl w:val="0"/>
              </w:rPr>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2"/>
                <w:szCs w:val="22"/>
                <w:u w:val="single"/>
                <w:shd w:fill="auto" w:val="clear"/>
                <w:vertAlign w:val="baseline"/>
              </w:rPr>
            </w:pPr>
            <w:r w:rsidDel="00000000" w:rsidR="00000000" w:rsidRPr="00000000">
              <w:rPr>
                <w:rFonts w:ascii="Arial" w:cs="Arial" w:eastAsia="Arial" w:hAnsi="Arial"/>
                <w:b w:val="1"/>
                <w:i w:val="0"/>
                <w:smallCaps w:val="0"/>
                <w:strike w:val="0"/>
                <w:color w:val="000000"/>
                <w:sz w:val="22"/>
                <w:szCs w:val="22"/>
                <w:u w:val="single"/>
                <w:shd w:fill="auto" w:val="clear"/>
                <w:vertAlign w:val="baseline"/>
                <w:rtl w:val="0"/>
              </w:rPr>
              <w:t xml:space="preserve">MISURE DISPENSATIVE:</w:t>
            </w:r>
            <w:r w:rsidDel="00000000" w:rsidR="00000000" w:rsidRPr="00000000">
              <w:rPr>
                <w:rtl w:val="0"/>
              </w:rPr>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7"/>
              <w:tblW w:w="4111.0" w:type="dxa"/>
              <w:jc w:val="left"/>
              <w:tblBorders>
                <w:top w:color="000000" w:space="0" w:sz="0" w:val="nil"/>
                <w:left w:color="000000" w:space="0" w:sz="0" w:val="nil"/>
                <w:bottom w:color="000000" w:space="0" w:sz="24" w:val="single"/>
                <w:right w:color="000000" w:space="0" w:sz="0" w:val="nil"/>
                <w:insideH w:color="000000" w:space="0" w:sz="0" w:val="nil"/>
                <w:insideV w:color="000000" w:space="0" w:sz="0" w:val="nil"/>
              </w:tblBorders>
              <w:tblLayout w:type="fixed"/>
              <w:tblLook w:val="0000"/>
            </w:tblPr>
            <w:tblGrid>
              <w:gridCol w:w="4111"/>
              <w:tblGridChange w:id="0">
                <w:tblGrid>
                  <w:gridCol w:w="4111"/>
                </w:tblGrid>
              </w:tblGridChange>
            </w:tblGrid>
            <w:tr>
              <w:trPr>
                <w:cantSplit w:val="0"/>
                <w:tblHeader w:val="0"/>
              </w:trPr>
              <w:tc>
                <w:tcPr>
                  <w:shd w:fill="e6e6e6" w:val="clear"/>
                  <w:vAlign w:val="top"/>
                </w:tcPr>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1"/>
                      <w:strike w:val="0"/>
                      <w:color w:val="000000"/>
                      <w:sz w:val="28"/>
                      <w:szCs w:val="28"/>
                      <w:u w:val="none"/>
                      <w:shd w:fill="auto" w:val="clear"/>
                      <w:vertAlign w:val="baseline"/>
                      <w:rtl w:val="0"/>
                    </w:rPr>
                    <w:t xml:space="preserve">Strumenti e criteri di verifica</w:t>
                  </w:r>
                  <w:r w:rsidDel="00000000" w:rsidR="00000000" w:rsidRPr="00000000">
                    <w:rPr>
                      <w:rtl w:val="0"/>
                    </w:rPr>
                  </w:r>
                </w:p>
              </w:tc>
            </w:tr>
          </w:tbl>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7"/>
                <w:szCs w:val="27"/>
                <w:u w:val="none"/>
                <w:shd w:fill="auto" w:val="clear"/>
                <w:vertAlign w:val="baseline"/>
              </w:rPr>
            </w:pPr>
            <w:r w:rsidDel="00000000" w:rsidR="00000000" w:rsidRPr="00000000">
              <w:rPr>
                <w:rtl w:val="0"/>
              </w:rPr>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Elencare le tipologie di verifica effettuate e i criteri per la valutazione delle verifiche.</w:t>
            </w:r>
            <w:r w:rsidDel="00000000" w:rsidR="00000000" w:rsidRPr="00000000">
              <w:rPr>
                <w:rtl w:val="0"/>
              </w:rPr>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Anche comportamento…</w:t>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single"/>
                <w:shd w:fill="auto" w:val="clear"/>
                <w:vertAlign w:val="baseline"/>
              </w:rPr>
            </w:pPr>
            <w:r w:rsidDel="00000000" w:rsidR="00000000" w:rsidRPr="00000000">
              <w:rPr>
                <w:rFonts w:ascii="Arial" w:cs="Arial" w:eastAsia="Arial" w:hAnsi="Arial"/>
                <w:b w:val="1"/>
                <w:i w:val="0"/>
                <w:smallCaps w:val="0"/>
                <w:strike w:val="0"/>
                <w:color w:val="000000"/>
                <w:sz w:val="22"/>
                <w:szCs w:val="22"/>
                <w:u w:val="single"/>
                <w:shd w:fill="auto" w:val="clear"/>
                <w:vertAlign w:val="baseline"/>
                <w:rtl w:val="0"/>
              </w:rPr>
              <w:t xml:space="preserve">In base all’art 24 O.M. 67/202</w:t>
            </w:r>
            <w:r w:rsidDel="00000000" w:rsidR="00000000" w:rsidRPr="00000000">
              <w:rPr>
                <w:rFonts w:ascii="Arial" w:cs="Arial" w:eastAsia="Arial" w:hAnsi="Arial"/>
                <w:b w:val="1"/>
                <w:sz w:val="22"/>
                <w:szCs w:val="22"/>
                <w:u w:val="single"/>
                <w:rtl w:val="0"/>
              </w:rPr>
              <w:t xml:space="preserve">5</w:t>
            </w:r>
            <w:r w:rsidDel="00000000" w:rsidR="00000000" w:rsidRPr="00000000">
              <w:rPr>
                <w:rFonts w:ascii="Arial" w:cs="Arial" w:eastAsia="Arial" w:hAnsi="Arial"/>
                <w:b w:val="1"/>
                <w:i w:val="0"/>
                <w:smallCaps w:val="0"/>
                <w:strike w:val="0"/>
                <w:color w:val="000000"/>
                <w:sz w:val="22"/>
                <w:szCs w:val="22"/>
                <w:u w:val="single"/>
                <w:shd w:fill="auto" w:val="clear"/>
                <w:vertAlign w:val="baseline"/>
                <w:rtl w:val="0"/>
              </w:rPr>
              <w:t xml:space="preserve"> il C.d.C. ritiene quanto segue:</w:t>
            </w:r>
            <w:r w:rsidDel="00000000" w:rsidR="00000000" w:rsidRPr="00000000">
              <w:rPr>
                <w:rtl w:val="0"/>
              </w:rPr>
            </w:r>
          </w:p>
          <w:p w:rsidR="00000000" w:rsidDel="00000000" w:rsidP="00000000" w:rsidRDefault="00000000" w:rsidRPr="00000000" w14:paraId="0000005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durante gli Esami di Stato l’alunna necessita di prove equipollenti e dell’assistenza dell’insegnante di sostegno.</w:t>
            </w:r>
            <w:r w:rsidDel="00000000" w:rsidR="00000000" w:rsidRPr="00000000">
              <w:rPr>
                <w:rtl w:val="0"/>
              </w:rPr>
            </w:r>
          </w:p>
          <w:p w:rsidR="00000000" w:rsidDel="00000000" w:rsidP="00000000" w:rsidRDefault="00000000" w:rsidRPr="00000000" w14:paraId="0000005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Tali prove equipollenti, così come stabilite dal C.d.C., determineranno il rilascio del titolo di studio conclusivo del secondo ciclo di istruzione.</w:t>
            </w:r>
            <w:r w:rsidDel="00000000" w:rsidR="00000000" w:rsidRPr="00000000">
              <w:rPr>
                <w:rtl w:val="0"/>
              </w:rPr>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8"/>
              <w:tblW w:w="5954.0" w:type="dxa"/>
              <w:jc w:val="left"/>
              <w:tblBorders>
                <w:top w:color="000000" w:space="0" w:sz="0" w:val="nil"/>
                <w:left w:color="000000" w:space="0" w:sz="0" w:val="nil"/>
                <w:bottom w:color="000000" w:space="0" w:sz="24" w:val="single"/>
                <w:right w:color="000000" w:space="0" w:sz="0" w:val="nil"/>
                <w:insideH w:color="000000" w:space="0" w:sz="0" w:val="nil"/>
                <w:insideV w:color="000000" w:space="0" w:sz="0" w:val="nil"/>
              </w:tblBorders>
              <w:tblLayout w:type="fixed"/>
              <w:tblLook w:val="0000"/>
            </w:tblPr>
            <w:tblGrid>
              <w:gridCol w:w="5954"/>
              <w:tblGridChange w:id="0">
                <w:tblGrid>
                  <w:gridCol w:w="5954"/>
                </w:tblGrid>
              </w:tblGridChange>
            </w:tblGrid>
            <w:tr>
              <w:trPr>
                <w:cantSplit w:val="0"/>
                <w:tblHeader w:val="0"/>
              </w:trPr>
              <w:tc>
                <w:tcPr>
                  <w:shd w:fill="e6e6e6" w:val="clear"/>
                  <w:vAlign w:val="top"/>
                </w:tcPr>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1"/>
                      <w:strike w:val="0"/>
                      <w:color w:val="000000"/>
                      <w:sz w:val="28"/>
                      <w:szCs w:val="28"/>
                      <w:u w:val="none"/>
                      <w:shd w:fill="auto" w:val="clear"/>
                      <w:vertAlign w:val="baseline"/>
                      <w:rtl w:val="0"/>
                    </w:rPr>
                    <w:t xml:space="preserve">Indicazioni per le prove degli Esami di Stato</w:t>
                  </w:r>
                  <w:r w:rsidDel="00000000" w:rsidR="00000000" w:rsidRPr="00000000">
                    <w:rPr>
                      <w:rtl w:val="0"/>
                    </w:rPr>
                  </w:r>
                </w:p>
              </w:tc>
            </w:tr>
          </w:tbl>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7"/>
                <w:szCs w:val="27"/>
                <w:u w:val="none"/>
                <w:shd w:fill="auto" w:val="clear"/>
                <w:vertAlign w:val="baseline"/>
              </w:rPr>
            </w:pPr>
            <w:r w:rsidDel="00000000" w:rsidR="00000000" w:rsidRPr="00000000">
              <w:rPr>
                <w:rtl w:val="0"/>
              </w:rPr>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Descrivere le tipologie di prima e seconda prova svolte e allegare i testi al documento (si può fare riferimento a quelle allegate al documento della classe)</w:t>
            </w:r>
            <w:r w:rsidDel="00000000" w:rsidR="00000000" w:rsidRPr="00000000">
              <w:rPr>
                <w:rtl w:val="0"/>
              </w:rPr>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Indicare con precisione i tempi (se diversi), le modalità, gli strumenti compensativi/dispensativi da adottare ed eventuali griglie di valutazione per ciascuna delle prove e per il colloquio.</w:t>
            </w:r>
            <w:r w:rsidDel="00000000" w:rsidR="00000000" w:rsidRPr="00000000">
              <w:rPr>
                <w:rtl w:val="0"/>
              </w:rPr>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Verdana" w:cs="Verdana" w:eastAsia="Verdana" w:hAnsi="Verdana"/>
                <w:b w:val="0"/>
                <w:i w:val="0"/>
                <w:smallCaps w:val="0"/>
                <w:strike w:val="0"/>
                <w:color w:val="000000"/>
                <w:sz w:val="22"/>
                <w:szCs w:val="22"/>
                <w:u w:val="single"/>
                <w:shd w:fill="auto" w:val="clear"/>
                <w:vertAlign w:val="baseline"/>
              </w:rPr>
            </w:pPr>
            <w:r w:rsidDel="00000000" w:rsidR="00000000" w:rsidRPr="00000000">
              <w:rPr>
                <w:rFonts w:ascii="Verdana" w:cs="Verdana" w:eastAsia="Verdana" w:hAnsi="Verdana"/>
                <w:b w:val="1"/>
                <w:i w:val="0"/>
                <w:smallCaps w:val="0"/>
                <w:strike w:val="0"/>
                <w:color w:val="000000"/>
                <w:sz w:val="22"/>
                <w:szCs w:val="22"/>
                <w:u w:val="single"/>
                <w:shd w:fill="auto" w:val="clear"/>
                <w:vertAlign w:val="baseline"/>
                <w:rtl w:val="0"/>
              </w:rPr>
              <w:t xml:space="preserve">INDICAZIONI DEL CONSIGLIO DI CLASSE PER LE MODALITÀ DI FORMULAZIONE E REALIZZAZIONE DELLE PROVE D’ESAME</w:t>
            </w:r>
            <w:r w:rsidDel="00000000" w:rsidR="00000000" w:rsidRPr="00000000">
              <w:rPr>
                <w:rtl w:val="0"/>
              </w:rPr>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Ai sensi dell’art. 16 della Legge 104/92</w:t>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Dell’art. 24 dell’O.M. 67 del 31/03/202</w:t>
            </w:r>
            <w:r w:rsidDel="00000000" w:rsidR="00000000" w:rsidRPr="00000000">
              <w:rPr>
                <w:rFonts w:ascii="Arial" w:cs="Arial" w:eastAsia="Arial" w:hAnsi="Arial"/>
                <w:sz w:val="22"/>
                <w:szCs w:val="22"/>
                <w:rtl w:val="0"/>
              </w:rPr>
              <w:t xml:space="preserve">5</w:t>
            </w:r>
            <w:r w:rsidDel="00000000" w:rsidR="00000000" w:rsidRPr="00000000">
              <w:rPr>
                <w:rtl w:val="0"/>
              </w:rPr>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In allegato le griglie di valutazione per ciascuna delle prove e per il colloquio.</w:t>
            </w:r>
            <w:r w:rsidDel="00000000" w:rsidR="00000000" w:rsidRPr="00000000">
              <w:rPr>
                <w:rtl w:val="0"/>
              </w:rPr>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202124"/>
                <w:sz w:val="22"/>
                <w:szCs w:val="22"/>
                <w:highlight w:val="white"/>
                <w:u w:val="none"/>
                <w:vertAlign w:val="baseline"/>
                <w:rtl w:val="0"/>
              </w:rPr>
              <w:t xml:space="preserve">In base all’art. 20 comma 2 D.lgs. 62/2017, l'alunna conseguirà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il titolo di studio conclusivo del secondo ciclo di istruzione.</w:t>
            </w:r>
            <w:r w:rsidDel="00000000" w:rsidR="00000000" w:rsidRPr="00000000">
              <w:rPr>
                <w:rtl w:val="0"/>
              </w:rPr>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Oppure</w:t>
            </w:r>
            <w:r w:rsidDel="00000000" w:rsidR="00000000" w:rsidRPr="00000000">
              <w:rPr>
                <w:rtl w:val="0"/>
              </w:rPr>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In base all’art. 20 comma 5 D.lgs. 62/2017, l'alunno conseguirà un attestato di credito formativo.</w:t>
            </w:r>
            <w:r w:rsidDel="00000000" w:rsidR="00000000" w:rsidRPr="00000000">
              <w:rPr>
                <w:rtl w:val="0"/>
              </w:rPr>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Vimercate, …………………</w:t>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0">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IL COORDINATORE                                                            GLI INSEGNANTI DI SOSTEGNO</w:t>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                        Prof.                                                                          Prof.                                                          Prof.</w:t>
            </w:r>
            <w:r w:rsidDel="00000000" w:rsidR="00000000" w:rsidRPr="00000000">
              <w:rPr>
                <w:rtl w:val="0"/>
              </w:rPr>
            </w:r>
          </w:p>
          <w:p w:rsidR="00000000" w:rsidDel="00000000" w:rsidP="00000000" w:rsidRDefault="00000000" w:rsidRPr="00000000" w14:paraId="00000074">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4962" w:right="0" w:firstLine="0"/>
              <w:jc w:val="both"/>
              <w:rPr>
                <w:rFonts w:ascii="Verdana" w:cs="Verdana" w:eastAsia="Verdana" w:hAnsi="Verdan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5">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4962" w:right="0" w:firstLine="0"/>
              <w:jc w:val="both"/>
              <w:rPr>
                <w:rFonts w:ascii="Verdana" w:cs="Verdana" w:eastAsia="Verdana" w:hAnsi="Verdan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6">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Verdana" w:cs="Verdana" w:eastAsia="Verdana" w:hAnsi="Verdana"/>
                <w:b w:val="0"/>
                <w:i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i w:val="0"/>
                <w:smallCaps w:val="0"/>
                <w:strike w:val="0"/>
                <w:color w:val="000000"/>
                <w:sz w:val="22"/>
                <w:szCs w:val="22"/>
                <w:u w:val="none"/>
                <w:shd w:fill="auto" w:val="clear"/>
                <w:vertAlign w:val="baseline"/>
                <w:rtl w:val="0"/>
              </w:rPr>
              <w:t xml:space="preserve">   _____________________________                    _______________________             _______________________</w:t>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000000"/>
                <w:sz w:val="20"/>
                <w:szCs w:val="20"/>
                <w:u w:val="none"/>
                <w:shd w:fill="auto" w:val="clear"/>
                <w:vertAlign w:val="baseline"/>
              </w:rPr>
            </w:pPr>
            <w:r w:rsidDel="00000000" w:rsidR="00000000" w:rsidRPr="00000000">
              <w:rPr>
                <w:rtl w:val="0"/>
              </w:rPr>
            </w:r>
          </w:p>
        </w:tc>
      </w:tr>
    </w:tbl>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sectPr>
      <w:headerReference r:id="rId7" w:type="default"/>
      <w:headerReference r:id="rId8" w:type="even"/>
      <w:footerReference r:id="rId9" w:type="default"/>
      <w:pgSz w:h="11906" w:w="16838" w:orient="landscape"/>
      <w:pgMar w:bottom="1134" w:top="709" w:left="1418" w:right="1134"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Verdana"/>
  <w:font w:name="Times New Roman"/>
  <w:font w:name="Arial"/>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righ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Pagina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di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Pr>
      <w:fldChar w:fldCharType="begin"/>
      <w:instrText xml:space="preserve">NUMPAGES</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righ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36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bl>
    <w:tblPr>
      <w:tblStyle w:val="Table9"/>
      <w:tblW w:w="14286.000000000002" w:type="dxa"/>
      <w:jc w:val="left"/>
      <w:tblLayout w:type="fixed"/>
      <w:tblLook w:val="0000"/>
    </w:tblPr>
    <w:tblGrid>
      <w:gridCol w:w="2857"/>
      <w:gridCol w:w="8572"/>
      <w:gridCol w:w="2857"/>
      <w:tblGridChange w:id="0">
        <w:tblGrid>
          <w:gridCol w:w="2857"/>
          <w:gridCol w:w="8572"/>
          <w:gridCol w:w="2857"/>
        </w:tblGrid>
      </w:tblGridChange>
    </w:tblGrid>
    <w:tr>
      <w:trPr>
        <w:cantSplit w:val="1"/>
        <w:trHeight w:val="727" w:hRule="atLeast"/>
        <w:tblHeader w:val="0"/>
      </w:trPr>
      <w:tc>
        <w:tcPr>
          <w:vMerge w:val="restart"/>
          <w:tcMar>
            <w:left w:w="0.0" w:type="dxa"/>
            <w:right w:w="0.0" w:type="dxa"/>
          </w:tcMar>
          <w:vAlign w:val="center"/>
        </w:tcPr>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6"/>
              <w:szCs w:val="16"/>
              <w:u w:val="none"/>
              <w:shd w:fill="auto" w:val="clear"/>
              <w:vertAlign w:val="baseline"/>
            </w:rPr>
            <w:drawing>
              <wp:inline distB="0" distT="0" distL="114300" distR="114300">
                <wp:extent cx="1056640" cy="988060"/>
                <wp:effectExtent b="0" l="0" r="0" t="0"/>
                <wp:docPr id="1027"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1056640" cy="988060"/>
                        </a:xfrm>
                        <a:prstGeom prst="rect"/>
                        <a:ln/>
                      </pic:spPr>
                    </pic:pic>
                  </a:graphicData>
                </a:graphic>
              </wp:inline>
            </w:drawing>
          </w:r>
          <w:r w:rsidDel="00000000" w:rsidR="00000000" w:rsidRPr="00000000">
            <w:rPr>
              <w:rtl w:val="0"/>
            </w:rPr>
          </w:r>
        </w:p>
      </w:tc>
      <w:tc>
        <w:tcPr>
          <w:tcMar>
            <w:left w:w="0.0" w:type="dxa"/>
            <w:right w:w="0.0" w:type="dxa"/>
          </w:tcMar>
          <w:vAlign w:val="center"/>
        </w:tcPr>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center"/>
            <w:rPr>
              <w:rFonts w:ascii="Arial" w:cs="Arial" w:eastAsia="Arial" w:hAnsi="Arial"/>
              <w:b w:val="1"/>
              <w:i w:val="1"/>
              <w:smallCaps w:val="0"/>
              <w:strike w:val="0"/>
              <w:color w:val="808080"/>
              <w:sz w:val="28"/>
              <w:szCs w:val="28"/>
              <w:u w:val="none"/>
              <w:shd w:fill="auto" w:val="clear"/>
              <w:vertAlign w:val="baseline"/>
            </w:rPr>
          </w:pPr>
          <w:r w:rsidDel="00000000" w:rsidR="00000000" w:rsidRPr="00000000">
            <w:rPr>
              <w:rFonts w:ascii="Arial" w:cs="Arial" w:eastAsia="Arial" w:hAnsi="Arial"/>
              <w:b w:val="1"/>
              <w:i w:val="1"/>
              <w:smallCaps w:val="0"/>
              <w:strike w:val="0"/>
              <w:color w:val="808080"/>
              <w:sz w:val="28"/>
              <w:szCs w:val="28"/>
              <w:u w:val="none"/>
              <w:shd w:fill="auto" w:val="clear"/>
              <w:vertAlign w:val="baseline"/>
              <w:rtl w:val="0"/>
            </w:rPr>
            <w:t xml:space="preserve">Istituto d’Istruzione Superiore </w:t>
          </w:r>
        </w:p>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center"/>
            <w:rPr>
              <w:rFonts w:ascii="Arial" w:cs="Arial" w:eastAsia="Arial" w:hAnsi="Arial"/>
              <w:b w:val="1"/>
              <w:i w:val="1"/>
              <w:smallCaps w:val="0"/>
              <w:strike w:val="0"/>
              <w:color w:val="808080"/>
              <w:sz w:val="36"/>
              <w:szCs w:val="36"/>
              <w:u w:val="none"/>
              <w:shd w:fill="auto" w:val="clear"/>
              <w:vertAlign w:val="baseline"/>
            </w:rPr>
          </w:pPr>
          <w:r w:rsidDel="00000000" w:rsidR="00000000" w:rsidRPr="00000000">
            <w:rPr>
              <w:rFonts w:ascii="Arial" w:cs="Arial" w:eastAsia="Arial" w:hAnsi="Arial"/>
              <w:b w:val="1"/>
              <w:i w:val="1"/>
              <w:smallCaps w:val="0"/>
              <w:strike w:val="0"/>
              <w:color w:val="808080"/>
              <w:sz w:val="40"/>
              <w:szCs w:val="40"/>
              <w:u w:val="none"/>
              <w:shd w:fill="auto" w:val="clear"/>
              <w:vertAlign w:val="baseline"/>
              <w:rtl w:val="0"/>
            </w:rPr>
            <w:t xml:space="preserve">”V. Floriani”</w:t>
          </w:r>
          <w:r w:rsidDel="00000000" w:rsidR="00000000" w:rsidRPr="00000000">
            <w:rPr>
              <w:rtl w:val="0"/>
            </w:rPr>
          </w:r>
        </w:p>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center"/>
            <w:rPr>
              <w:rFonts w:ascii="Verdana" w:cs="Verdana" w:eastAsia="Verdana" w:hAnsi="Verdana"/>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12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Via B. Cremagnani, 18 – Vimercate (MB)</w:t>
          </w:r>
        </w:p>
      </w:tc>
      <w:tc>
        <w:tcPr>
          <w:vMerge w:val="restart"/>
          <w:tcMar>
            <w:left w:w="0.0" w:type="dxa"/>
            <w:right w:w="0.0" w:type="dxa"/>
          </w:tcMar>
          <w:vAlign w:val="center"/>
        </w:tcPr>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Verdana" w:cs="Verdana" w:eastAsia="Verdana" w:hAnsi="Verdana"/>
              <w:b w:val="0"/>
              <w:i w:val="0"/>
              <w:smallCaps w:val="0"/>
              <w:strike w:val="0"/>
              <w:color w:val="000000"/>
              <w:sz w:val="16"/>
              <w:szCs w:val="16"/>
              <w:u w:val="none"/>
              <w:shd w:fill="auto" w:val="clear"/>
              <w:vertAlign w:val="baseline"/>
            </w:rPr>
          </w:pPr>
          <w:r w:rsidDel="00000000" w:rsidR="00000000" w:rsidRPr="00000000">
            <w:rPr>
              <w:rFonts w:ascii="Verdana" w:cs="Verdana" w:eastAsia="Verdana" w:hAnsi="Verdana"/>
              <w:b w:val="1"/>
              <w:i w:val="0"/>
              <w:smallCaps w:val="0"/>
              <w:strike w:val="0"/>
              <w:color w:val="000000"/>
              <w:sz w:val="16"/>
              <w:szCs w:val="16"/>
              <w:u w:val="none"/>
              <w:shd w:fill="auto" w:val="clear"/>
              <w:vertAlign w:val="baseline"/>
            </w:rPr>
            <w:drawing>
              <wp:inline distB="0" distT="0" distL="114300" distR="114300">
                <wp:extent cx="1176655" cy="734060"/>
                <wp:effectExtent b="0" l="0" r="0" t="0"/>
                <wp:docPr id="1028" name="image1.png"/>
                <a:graphic>
                  <a:graphicData uri="http://schemas.openxmlformats.org/drawingml/2006/picture">
                    <pic:pic>
                      <pic:nvPicPr>
                        <pic:cNvPr id="0" name="image1.png"/>
                        <pic:cNvPicPr preferRelativeResize="0"/>
                      </pic:nvPicPr>
                      <pic:blipFill>
                        <a:blip r:embed="rId2"/>
                        <a:srcRect b="0" l="0" r="0" t="0"/>
                        <a:stretch>
                          <a:fillRect/>
                        </a:stretch>
                      </pic:blipFill>
                      <pic:spPr>
                        <a:xfrm>
                          <a:off x="0" y="0"/>
                          <a:ext cx="1176655" cy="734060"/>
                        </a:xfrm>
                        <a:prstGeom prst="rect"/>
                        <a:ln/>
                      </pic:spPr>
                    </pic:pic>
                  </a:graphicData>
                </a:graphic>
              </wp:inline>
            </w:drawing>
          </w:r>
          <w:r w:rsidDel="00000000" w:rsidR="00000000" w:rsidRPr="00000000">
            <w:rPr>
              <w:rtl w:val="0"/>
            </w:rPr>
          </w:r>
        </w:p>
      </w:tc>
    </w:tr>
    <w:tr>
      <w:trPr>
        <w:cantSplit w:val="1"/>
        <w:trHeight w:val="430" w:hRule="atLeast"/>
        <w:tblHeader w:val="0"/>
      </w:trPr>
      <w:tc>
        <w:tcPr>
          <w:vMerge w:val="continue"/>
          <w:tcMar>
            <w:left w:w="0.0" w:type="dxa"/>
            <w:right w:w="0.0" w:type="dxa"/>
          </w:tcMar>
          <w:vAlign w:val="center"/>
        </w:tcPr>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b w:val="0"/>
              <w:i w:val="0"/>
              <w:smallCaps w:val="0"/>
              <w:strike w:val="0"/>
              <w:color w:val="000000"/>
              <w:sz w:val="16"/>
              <w:szCs w:val="16"/>
              <w:u w:val="none"/>
              <w:shd w:fill="auto" w:val="clear"/>
              <w:vertAlign w:val="baseline"/>
            </w:rPr>
          </w:pPr>
          <w:r w:rsidDel="00000000" w:rsidR="00000000" w:rsidRPr="00000000">
            <w:rPr>
              <w:rtl w:val="0"/>
            </w:rPr>
          </w:r>
        </w:p>
      </w:tc>
      <w:tc>
        <w:tcPr>
          <w:tcMar>
            <w:left w:w="0.0" w:type="dxa"/>
            <w:right w:w="0.0" w:type="dxa"/>
          </w:tcMar>
          <w:vAlign w:val="center"/>
        </w:tcPr>
        <w:p w:rsidR="00000000" w:rsidDel="00000000" w:rsidP="00000000" w:rsidRDefault="00000000" w:rsidRPr="00000000" w14:paraId="00000085">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center"/>
            <w:rPr>
              <w:rFonts w:ascii="Verdana" w:cs="Verdana" w:eastAsia="Verdana" w:hAnsi="Verdana"/>
              <w:b w:val="1"/>
              <w:i w:val="0"/>
              <w:smallCaps w:val="0"/>
              <w:strike w:val="0"/>
              <w:color w:val="80808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Relazione Finale DVA</w:t>
          </w:r>
          <w:r w:rsidDel="00000000" w:rsidR="00000000" w:rsidRPr="00000000">
            <w:rPr>
              <w:rtl w:val="0"/>
            </w:rPr>
          </w:r>
        </w:p>
      </w:tc>
      <w:tc>
        <w:tcPr>
          <w:vMerge w:val="continue"/>
          <w:tcMar>
            <w:left w:w="0.0" w:type="dxa"/>
            <w:right w:w="0.0" w:type="dxa"/>
          </w:tcMar>
          <w:vAlign w:val="center"/>
        </w:tcPr>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b w:val="1"/>
              <w:i w:val="0"/>
              <w:smallCaps w:val="0"/>
              <w:strike w:val="0"/>
              <w:color w:val="808080"/>
              <w:sz w:val="24"/>
              <w:szCs w:val="24"/>
              <w:u w:val="none"/>
              <w:shd w:fill="auto" w:val="clear"/>
              <w:vertAlign w:val="baseline"/>
            </w:rPr>
          </w:pPr>
          <w:r w:rsidDel="00000000" w:rsidR="00000000" w:rsidRPr="00000000">
            <w:rPr>
              <w:rtl w:val="0"/>
            </w:rPr>
          </w:r>
        </w:p>
      </w:tc>
    </w:tr>
    <w:tr>
      <w:trPr>
        <w:cantSplit w:val="1"/>
        <w:trHeight w:val="430" w:hRule="atLeast"/>
        <w:tblHeader w:val="0"/>
      </w:trPr>
      <w:tc>
        <w:tcPr>
          <w:tcMar>
            <w:left w:w="0.0" w:type="dxa"/>
            <w:right w:w="0.0" w:type="dxa"/>
          </w:tcMar>
          <w:vAlign w:val="center"/>
        </w:tcPr>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tcMar>
            <w:left w:w="0.0" w:type="dxa"/>
            <w:right w:w="0.0" w:type="dxa"/>
          </w:tcMar>
          <w:vAlign w:val="center"/>
        </w:tcPr>
        <w:p w:rsidR="00000000" w:rsidDel="00000000" w:rsidP="00000000" w:rsidRDefault="00000000" w:rsidRPr="00000000" w14:paraId="00000088">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center"/>
            <w:rPr>
              <w:rFonts w:ascii="Arial" w:cs="Arial" w:eastAsia="Arial" w:hAnsi="Arial"/>
              <w:b w:val="1"/>
              <w:i w:val="1"/>
              <w:smallCaps w:val="0"/>
              <w:strike w:val="0"/>
              <w:color w:val="000000"/>
              <w:sz w:val="24"/>
              <w:szCs w:val="24"/>
              <w:u w:val="none"/>
              <w:shd w:fill="auto" w:val="clear"/>
              <w:vertAlign w:val="baseline"/>
            </w:rPr>
          </w:pPr>
          <w:r w:rsidDel="00000000" w:rsidR="00000000" w:rsidRPr="00000000">
            <w:rPr>
              <w:rtl w:val="0"/>
            </w:rPr>
          </w:r>
        </w:p>
      </w:tc>
      <w:tc>
        <w:tcPr>
          <w:tcMar>
            <w:left w:w="0.0" w:type="dxa"/>
            <w:right w:w="0.0" w:type="dxa"/>
          </w:tcMar>
          <w:vAlign w:val="center"/>
        </w:tcPr>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Rev: 10/09/2015</w:t>
          </w:r>
        </w:p>
      </w:tc>
    </w:tr>
  </w:tbl>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sz w:val="24"/>
        <w:szCs w:val="24"/>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2">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3">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4">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it-IT"/>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e">
    <w:name w:val="Normale"/>
    <w:next w:val="Normale"/>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he-IL" w:eastAsia="it-IT" w:val="it-IT"/>
    </w:rPr>
  </w:style>
  <w:style w:type="paragraph" w:styleId="Titolo1">
    <w:name w:val="Titolo 1"/>
    <w:basedOn w:val="Normale"/>
    <w:next w:val="Normale"/>
    <w:autoRedefine w:val="0"/>
    <w:hidden w:val="0"/>
    <w:qFormat w:val="0"/>
    <w:pPr>
      <w:keepNext w:val="1"/>
      <w:suppressAutoHyphens w:val="1"/>
      <w:spacing w:line="1" w:lineRule="atLeast"/>
      <w:ind w:leftChars="-1" w:rightChars="0" w:firstLineChars="-1"/>
      <w:jc w:val="both"/>
      <w:textDirection w:val="btLr"/>
      <w:textAlignment w:val="top"/>
      <w:outlineLvl w:val="0"/>
    </w:pPr>
    <w:rPr>
      <w:rFonts w:ascii="Verdana" w:hAnsi="Verdana"/>
      <w:w w:val="100"/>
      <w:position w:val="-1"/>
      <w:sz w:val="24"/>
      <w:effect w:val="none"/>
      <w:vertAlign w:val="baseline"/>
      <w:cs w:val="0"/>
      <w:em w:val="none"/>
      <w:lang w:bidi="he-IL" w:eastAsia="it-IT" w:val="it-IT"/>
    </w:rPr>
  </w:style>
  <w:style w:type="paragraph" w:styleId="Titolo2">
    <w:name w:val="Titolo 2"/>
    <w:basedOn w:val="Normale"/>
    <w:next w:val="Normale"/>
    <w:autoRedefine w:val="0"/>
    <w:hidden w:val="0"/>
    <w:qFormat w:val="0"/>
    <w:pPr>
      <w:keepNext w:val="1"/>
      <w:suppressAutoHyphens w:val="1"/>
      <w:spacing w:line="1" w:lineRule="atLeast"/>
      <w:ind w:right="34" w:leftChars="-1" w:rightChars="0" w:firstLineChars="-1"/>
      <w:jc w:val="center"/>
      <w:textDirection w:val="btLr"/>
      <w:textAlignment w:val="top"/>
      <w:outlineLvl w:val="1"/>
    </w:pPr>
    <w:rPr>
      <w:rFonts w:ascii="Arial" w:cs="Arial" w:hAnsi="Arial"/>
      <w:b w:val="1"/>
      <w:bCs w:val="1"/>
      <w:i w:val="1"/>
      <w:iCs w:val="1"/>
      <w:w w:val="100"/>
      <w:position w:val="-1"/>
      <w:sz w:val="24"/>
      <w:szCs w:val="24"/>
      <w:effect w:val="none"/>
      <w:vertAlign w:val="baseline"/>
      <w:cs w:val="0"/>
      <w:em w:val="none"/>
      <w:lang w:bidi="he-IL" w:eastAsia="it-IT" w:val="it-IT"/>
    </w:rPr>
  </w:style>
  <w:style w:type="paragraph" w:styleId="Titolo7">
    <w:name w:val="Titolo 7"/>
    <w:basedOn w:val="Normale"/>
    <w:next w:val="Normale"/>
    <w:autoRedefine w:val="0"/>
    <w:hidden w:val="0"/>
    <w:qFormat w:val="0"/>
    <w:pPr>
      <w:keepNext w:val="1"/>
      <w:suppressAutoHyphens w:val="1"/>
      <w:spacing w:line="1" w:lineRule="atLeast"/>
      <w:ind w:leftChars="-1" w:rightChars="0" w:firstLineChars="-1"/>
      <w:jc w:val="center"/>
      <w:textDirection w:val="btLr"/>
      <w:textAlignment w:val="top"/>
      <w:outlineLvl w:val="6"/>
    </w:pPr>
    <w:rPr>
      <w:color w:val="0000ff"/>
      <w:w w:val="100"/>
      <w:position w:val="-1"/>
      <w:sz w:val="40"/>
      <w:effect w:val="none"/>
      <w:vertAlign w:val="baseline"/>
      <w:cs w:val="0"/>
      <w:em w:val="none"/>
      <w:lang w:bidi="he-IL" w:eastAsia="it-IT" w:val="it-IT"/>
    </w:rPr>
  </w:style>
  <w:style w:type="paragraph" w:styleId="Titolo8">
    <w:name w:val="Titolo 8"/>
    <w:basedOn w:val="Normale"/>
    <w:next w:val="Normale"/>
    <w:autoRedefine w:val="0"/>
    <w:hidden w:val="0"/>
    <w:qFormat w:val="0"/>
    <w:pPr>
      <w:suppressAutoHyphens w:val="1"/>
      <w:spacing w:after="60" w:before="240" w:line="1" w:lineRule="atLeast"/>
      <w:ind w:leftChars="-1" w:rightChars="0" w:firstLineChars="-1"/>
      <w:textDirection w:val="btLr"/>
      <w:textAlignment w:val="top"/>
      <w:outlineLvl w:val="7"/>
    </w:pPr>
    <w:rPr>
      <w:rFonts w:ascii="Calibri" w:cs="Times New Roman" w:eastAsia="Times New Roman" w:hAnsi="Calibri"/>
      <w:i w:val="1"/>
      <w:iCs w:val="1"/>
      <w:w w:val="100"/>
      <w:position w:val="-1"/>
      <w:sz w:val="24"/>
      <w:szCs w:val="24"/>
      <w:effect w:val="none"/>
      <w:vertAlign w:val="baseline"/>
      <w:cs w:val="0"/>
      <w:em w:val="none"/>
      <w:lang w:bidi="he-IL" w:eastAsia="it-IT" w:val="it-IT"/>
    </w:rPr>
  </w:style>
  <w:style w:type="paragraph" w:styleId="Titolo9">
    <w:name w:val="Titolo 9"/>
    <w:basedOn w:val="Normale"/>
    <w:next w:val="Normale"/>
    <w:autoRedefine w:val="0"/>
    <w:hidden w:val="0"/>
    <w:qFormat w:val="0"/>
    <w:pPr>
      <w:suppressAutoHyphens w:val="1"/>
      <w:spacing w:after="60" w:before="240" w:line="1" w:lineRule="atLeast"/>
      <w:ind w:leftChars="-1" w:rightChars="0" w:firstLineChars="-1"/>
      <w:textDirection w:val="btLr"/>
      <w:textAlignment w:val="top"/>
      <w:outlineLvl w:val="8"/>
    </w:pPr>
    <w:rPr>
      <w:rFonts w:ascii="Cambria" w:cs="Times New Roman" w:eastAsia="Times New Roman" w:hAnsi="Cambria"/>
      <w:w w:val="100"/>
      <w:position w:val="-1"/>
      <w:sz w:val="22"/>
      <w:szCs w:val="22"/>
      <w:effect w:val="none"/>
      <w:vertAlign w:val="baseline"/>
      <w:cs w:val="0"/>
      <w:em w:val="none"/>
      <w:lang w:bidi="he-IL" w:eastAsia="it-IT" w:val="it-IT"/>
    </w:rPr>
  </w:style>
  <w:style w:type="character" w:styleId="Car.predefinitoparagrafo">
    <w:name w:val="Car. predefinito paragrafo"/>
    <w:next w:val="Car.predefinitoparagrafo"/>
    <w:autoRedefine w:val="0"/>
    <w:hidden w:val="0"/>
    <w:qFormat w:val="0"/>
    <w:rPr>
      <w:w w:val="100"/>
      <w:position w:val="-1"/>
      <w:effect w:val="none"/>
      <w:vertAlign w:val="baseline"/>
      <w:cs w:val="0"/>
      <w:em w:val="none"/>
      <w:lang/>
    </w:rPr>
  </w:style>
  <w:style w:type="table" w:styleId="Tabellanormale">
    <w:name w:val="Tabella normale"/>
    <w:next w:val="Tabellanormale"/>
    <w:autoRedefine w:val="0"/>
    <w:hidden w:val="0"/>
    <w:qFormat w:val="1"/>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tblStyle w:val="Tabellanormale"/>
      <w:jc w:val="left"/>
      <w:tblInd w:w="0.0" w:type="dxa"/>
      <w:tblCellMar>
        <w:top w:w="0.0" w:type="dxa"/>
        <w:left w:w="108.0" w:type="dxa"/>
        <w:bottom w:w="0.0" w:type="dxa"/>
        <w:right w:w="108.0" w:type="dxa"/>
      </w:tblCellMar>
    </w:tblPr>
  </w:style>
  <w:style w:type="numbering" w:styleId="Nessunelenco">
    <w:name w:val="Nessun elenco"/>
    <w:next w:val="Nessunelenco"/>
    <w:autoRedefine w:val="0"/>
    <w:hidden w:val="0"/>
    <w:qFormat w:val="1"/>
    <w:pPr>
      <w:suppressAutoHyphens w:val="1"/>
      <w:spacing w:line="1" w:lineRule="atLeast"/>
      <w:ind w:leftChars="-1" w:rightChars="0" w:firstLineChars="-1"/>
      <w:textDirection w:val="btLr"/>
      <w:textAlignment w:val="top"/>
      <w:outlineLvl w:val="0"/>
    </w:pPr>
  </w:style>
  <w:style w:type="paragraph" w:styleId="Intestazione">
    <w:name w:val="Intestazione"/>
    <w:basedOn w:val="Normale"/>
    <w:next w:val="Intestazione"/>
    <w:autoRedefine w:val="0"/>
    <w:hidden w:val="0"/>
    <w:qFormat w:val="0"/>
    <w:pPr>
      <w:tabs>
        <w:tab w:val="center" w:leader="none" w:pos="4819"/>
        <w:tab w:val="right" w:leader="none" w:pos="9638"/>
      </w:tabs>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he-IL" w:eastAsia="it-IT" w:val="it-IT"/>
    </w:rPr>
  </w:style>
  <w:style w:type="paragraph" w:styleId="Pièdipagina">
    <w:name w:val="Piè di pagina"/>
    <w:basedOn w:val="Normale"/>
    <w:next w:val="Pièdipagina"/>
    <w:autoRedefine w:val="0"/>
    <w:hidden w:val="0"/>
    <w:qFormat w:val="0"/>
    <w:pPr>
      <w:tabs>
        <w:tab w:val="center" w:leader="none" w:pos="4819"/>
        <w:tab w:val="right" w:leader="none" w:pos="9638"/>
      </w:tabs>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he-IL" w:eastAsia="it-IT" w:val="it-IT"/>
    </w:rPr>
  </w:style>
  <w:style w:type="character" w:styleId="Numeropagina">
    <w:name w:val="Numero pagina"/>
    <w:basedOn w:val="Car.predefinitoparagrafo"/>
    <w:next w:val="Numeropagina"/>
    <w:autoRedefine w:val="0"/>
    <w:hidden w:val="0"/>
    <w:qFormat w:val="0"/>
    <w:rPr>
      <w:w w:val="100"/>
      <w:position w:val="-1"/>
      <w:effect w:val="none"/>
      <w:vertAlign w:val="baseline"/>
      <w:cs w:val="0"/>
      <w:em w:val="none"/>
      <w:lang/>
    </w:rPr>
  </w:style>
  <w:style w:type="paragraph" w:styleId="Titolo">
    <w:name w:val="Titolo"/>
    <w:basedOn w:val="Normale"/>
    <w:next w:val="Titolo"/>
    <w:autoRedefine w:val="0"/>
    <w:hidden w:val="0"/>
    <w:qFormat w:val="0"/>
    <w:pPr>
      <w:suppressAutoHyphens w:val="1"/>
      <w:spacing w:line="1" w:lineRule="atLeast"/>
      <w:ind w:leftChars="-1" w:rightChars="0" w:firstLineChars="-1"/>
      <w:jc w:val="center"/>
      <w:textDirection w:val="btLr"/>
      <w:textAlignment w:val="top"/>
      <w:outlineLvl w:val="0"/>
    </w:pPr>
    <w:rPr>
      <w:rFonts w:ascii="Verdana" w:hAnsi="Verdana"/>
      <w:b w:val="1"/>
      <w:i w:val="1"/>
      <w:w w:val="100"/>
      <w:position w:val="-1"/>
      <w:sz w:val="28"/>
      <w:effect w:val="none"/>
      <w:vertAlign w:val="baseline"/>
      <w:cs w:val="0"/>
      <w:em w:val="none"/>
      <w:lang w:bidi="he-IL" w:eastAsia="it-IT" w:val="it-IT"/>
    </w:rPr>
  </w:style>
  <w:style w:type="character" w:styleId="CarattereCarattere1">
    <w:name w:val="Carattere Carattere1"/>
    <w:next w:val="CarattereCarattere1"/>
    <w:autoRedefine w:val="0"/>
    <w:hidden w:val="0"/>
    <w:qFormat w:val="0"/>
    <w:rPr>
      <w:rFonts w:ascii="Calibri" w:cs="Times New Roman" w:eastAsia="Times New Roman" w:hAnsi="Calibri"/>
      <w:i w:val="1"/>
      <w:iCs w:val="1"/>
      <w:w w:val="100"/>
      <w:position w:val="-1"/>
      <w:sz w:val="24"/>
      <w:szCs w:val="24"/>
      <w:effect w:val="none"/>
      <w:vertAlign w:val="baseline"/>
      <w:cs w:val="0"/>
      <w:em w:val="none"/>
      <w:lang w:bidi="he-IL"/>
    </w:rPr>
  </w:style>
  <w:style w:type="character" w:styleId="CarattereCarattere">
    <w:name w:val="Carattere Carattere"/>
    <w:next w:val="CarattereCarattere"/>
    <w:autoRedefine w:val="0"/>
    <w:hidden w:val="0"/>
    <w:qFormat w:val="0"/>
    <w:rPr>
      <w:rFonts w:ascii="Cambria" w:cs="Times New Roman" w:eastAsia="Times New Roman" w:hAnsi="Cambria"/>
      <w:w w:val="100"/>
      <w:position w:val="-1"/>
      <w:sz w:val="22"/>
      <w:szCs w:val="22"/>
      <w:effect w:val="none"/>
      <w:vertAlign w:val="baseline"/>
      <w:cs w:val="0"/>
      <w:em w:val="none"/>
      <w:lang w:bidi="he-IL"/>
    </w:rPr>
  </w:style>
  <w:style w:type="paragraph" w:styleId="Corpotesto">
    <w:name w:val="Corpo testo"/>
    <w:basedOn w:val="Normale"/>
    <w:next w:val="Corpotesto"/>
    <w:autoRedefine w:val="0"/>
    <w:hidden w:val="0"/>
    <w:qFormat w:val="0"/>
    <w:pPr>
      <w:suppressAutoHyphens w:val="1"/>
      <w:spacing w:line="1" w:lineRule="atLeast"/>
      <w:ind w:right="34" w:leftChars="-1" w:rightChars="0" w:firstLineChars="-1"/>
      <w:jc w:val="center"/>
      <w:textDirection w:val="btLr"/>
      <w:textAlignment w:val="top"/>
      <w:outlineLvl w:val="0"/>
    </w:pPr>
    <w:rPr>
      <w:rFonts w:ascii="Arial" w:cs="Arial" w:hAnsi="Arial"/>
      <w:b w:val="1"/>
      <w:i w:val="1"/>
      <w:color w:val="808080"/>
      <w:w w:val="100"/>
      <w:position w:val="-1"/>
      <w:sz w:val="36"/>
      <w:szCs w:val="24"/>
      <w:effect w:val="none"/>
      <w:vertAlign w:val="baseline"/>
      <w:cs w:val="0"/>
      <w:em w:val="none"/>
      <w:lang w:bidi="he-IL" w:eastAsia="it-IT" w:val="it-IT"/>
    </w:rPr>
  </w:style>
  <w:style w:type="paragraph" w:styleId="Paragrafoelenco">
    <w:name w:val="Paragrafo elenco"/>
    <w:basedOn w:val="Normale"/>
    <w:next w:val="Paragrafoelenco"/>
    <w:autoRedefine w:val="0"/>
    <w:hidden w:val="0"/>
    <w:qFormat w:val="0"/>
    <w:pPr>
      <w:suppressAutoHyphens w:val="0"/>
      <w:spacing w:after="200" w:line="276" w:lineRule="auto"/>
      <w:ind w:left="720" w:leftChars="-1" w:rightChars="0" w:firstLineChars="-1"/>
      <w:textDirection w:val="btLr"/>
      <w:textAlignment w:val="top"/>
      <w:outlineLvl w:val="0"/>
    </w:pPr>
    <w:rPr>
      <w:rFonts w:ascii="Calibri" w:cs="Calibri" w:eastAsia="Calibri" w:hAnsi="Calibri"/>
      <w:w w:val="100"/>
      <w:position w:val="-1"/>
      <w:sz w:val="22"/>
      <w:szCs w:val="22"/>
      <w:effect w:val="none"/>
      <w:vertAlign w:val="baseline"/>
      <w:cs w:val="0"/>
      <w:em w:val="none"/>
      <w:lang w:bidi="ar-SA" w:eastAsia="zh-CN" w:val="it-IT"/>
    </w:rPr>
  </w:style>
  <w:style w:type="character" w:styleId="Titolo1Carattere">
    <w:name w:val="Titolo 1 Carattere"/>
    <w:next w:val="Titolo1Carattere"/>
    <w:autoRedefine w:val="0"/>
    <w:hidden w:val="0"/>
    <w:qFormat w:val="0"/>
    <w:rPr>
      <w:rFonts w:ascii="Verdana" w:hAnsi="Verdana"/>
      <w:w w:val="100"/>
      <w:position w:val="-1"/>
      <w:sz w:val="24"/>
      <w:effect w:val="none"/>
      <w:vertAlign w:val="baseline"/>
      <w:cs w:val="0"/>
      <w:em w:val="none"/>
      <w:lang w:bidi="he-IL"/>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2.xm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5ETB8qFPI0t5C3gO3kql7m8YonQ==">CgMxLjA4AHIhMXhQOTBxV05qUVNvTWRyd3A0RGF0VjdCSG9aZ0d5ZWto</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2021-04-27T17:43:00Z</dcterms:created>
  <dc:creator>grazia</dc:creator>
</cp:coreProperties>
</file>